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A2011" w14:textId="5A34A867" w:rsidR="00CC4164" w:rsidRDefault="00CC4164" w:rsidP="00CC41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Faculty Council</w:t>
      </w:r>
    </w:p>
    <w:p w14:paraId="346D0292" w14:textId="3E97A228" w:rsidR="00CC4164" w:rsidRDefault="00CC4164" w:rsidP="00CC4164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Minutes of </w:t>
      </w:r>
      <w:r w:rsidR="006B0C36">
        <w:rPr>
          <w:b/>
          <w:sz w:val="24"/>
          <w:szCs w:val="24"/>
        </w:rPr>
        <w:t>November 30</w:t>
      </w:r>
      <w:r w:rsidR="00E30645">
        <w:rPr>
          <w:b/>
          <w:sz w:val="24"/>
          <w:szCs w:val="24"/>
        </w:rPr>
        <w:t>, 202</w:t>
      </w:r>
      <w:r w:rsidR="00DB2FD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Meeting</w:t>
      </w:r>
    </w:p>
    <w:p w14:paraId="3D397011" w14:textId="44F470CB" w:rsidR="00CC4164" w:rsidRPr="00E6592A" w:rsidRDefault="00CC4164" w:rsidP="00CC4164">
      <w:pPr>
        <w:pBdr>
          <w:bottom w:val="double" w:sz="6" w:space="1" w:color="auto"/>
        </w:pBdr>
      </w:pPr>
    </w:p>
    <w:p w14:paraId="1F7A48E4" w14:textId="77777777" w:rsidR="005F5051" w:rsidRDefault="005F5051" w:rsidP="005F5051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Voting Members Present</w:t>
      </w:r>
    </w:p>
    <w:p w14:paraId="314B26F9" w14:textId="0C7C4859" w:rsidR="005F5051" w:rsidRDefault="005F5051" w:rsidP="005F5051">
      <w:r>
        <w:rPr>
          <w:b/>
        </w:rPr>
        <w:t>(Ex Officio)</w:t>
      </w:r>
      <w:r>
        <w:t xml:space="preserve">: Xiaoxia Newton (President); Susan Harden (President-Elect); Debra Smith (Secretary); Carlos Cruz (FEC, COAA); </w:t>
      </w:r>
      <w:r w:rsidR="00933978">
        <w:t>Eric Millard (FEC, COAA Faculty Chair);</w:t>
      </w:r>
      <w:r w:rsidR="00933978">
        <w:t xml:space="preserve"> </w:t>
      </w:r>
      <w:r w:rsidR="0065609D">
        <w:t>Dongsong Zhang (FEC, COB); Jack Cathey (FEC, COB Faculty Chair); Gabriel Terejanu</w:t>
      </w:r>
      <w:r>
        <w:t xml:space="preserve"> (FEC, CCI Faculty Chair); </w:t>
      </w:r>
      <w:r w:rsidR="00933978">
        <w:t xml:space="preserve">Dawson Hancock (FEC, COED); </w:t>
      </w:r>
      <w:r w:rsidR="003B4B9C">
        <w:t>Aidan Browne</w:t>
      </w:r>
      <w:r>
        <w:t xml:space="preserve"> (FEC, COE); </w:t>
      </w:r>
      <w:r w:rsidR="003B4B9C">
        <w:t>Jim Conrad (FEC, COE Faculty Chair); George Shaw</w:t>
      </w:r>
      <w:r>
        <w:t xml:space="preserve"> (FEC, CHHS Faculty Chair); </w:t>
      </w:r>
      <w:r w:rsidR="003B4B9C">
        <w:t xml:space="preserve">Elizabeth Stearns  (FEC, CLAS); Dan Boisvert (FEC, CLAS Faculty Chair); </w:t>
      </w:r>
      <w:r w:rsidR="002F0C5F">
        <w:t xml:space="preserve">Amanda Binder (FEC, Library); </w:t>
      </w:r>
      <w:r>
        <w:t xml:space="preserve">Sharon Gaber (Chancellor); </w:t>
      </w:r>
      <w:r w:rsidR="00B71894">
        <w:t xml:space="preserve">Jennifer Troyer (Provost); </w:t>
      </w:r>
      <w:r w:rsidR="002F0C5F">
        <w:t xml:space="preserve">Deb Thomas </w:t>
      </w:r>
      <w:r w:rsidR="00C67FD4">
        <w:t>(</w:t>
      </w:r>
      <w:r w:rsidR="002F0C5F">
        <w:t xml:space="preserve">on behalf of </w:t>
      </w:r>
      <w:r w:rsidR="00C67FD4">
        <w:t xml:space="preserve">V.C. for Research); </w:t>
      </w:r>
      <w:r w:rsidR="00933978">
        <w:t xml:space="preserve">Artie Zillante </w:t>
      </w:r>
      <w:r>
        <w:t>(</w:t>
      </w:r>
      <w:r w:rsidR="00933978">
        <w:t xml:space="preserve">on behalf of </w:t>
      </w:r>
      <w:r>
        <w:t xml:space="preserve">COB Dean); </w:t>
      </w:r>
      <w:r w:rsidR="00933978">
        <w:t xml:space="preserve">Bojan Cukic </w:t>
      </w:r>
      <w:r w:rsidR="00C67FD4">
        <w:t xml:space="preserve">(CCI Dean); </w:t>
      </w:r>
      <w:r w:rsidR="00933978">
        <w:t xml:space="preserve">Malcolm Butler (COED Dean); </w:t>
      </w:r>
      <w:r>
        <w:t>Ro</w:t>
      </w:r>
      <w:r w:rsidR="00C67FD4">
        <w:t>bert Keynton</w:t>
      </w:r>
      <w:r>
        <w:t xml:space="preserve"> (COE Dean); </w:t>
      </w:r>
      <w:r w:rsidR="00933978">
        <w:t>Catrine Tudor-Locke</w:t>
      </w:r>
      <w:r w:rsidR="00CF34BB">
        <w:t xml:space="preserve"> (CHHS Dean); </w:t>
      </w:r>
      <w:r w:rsidR="00933978">
        <w:t xml:space="preserve">John Smail </w:t>
      </w:r>
      <w:r>
        <w:t>(C</w:t>
      </w:r>
      <w:r w:rsidR="00C67FD4">
        <w:t>HESS</w:t>
      </w:r>
      <w:r>
        <w:t xml:space="preserve"> Dean); </w:t>
      </w:r>
      <w:r w:rsidR="00C67FD4">
        <w:t xml:space="preserve">Bernadette Donovan-Merkert (COS Dean); </w:t>
      </w:r>
      <w:r w:rsidR="00CF34BB">
        <w:t xml:space="preserve">Pinku Mukherjee (Graduate School Dean); </w:t>
      </w:r>
      <w:r w:rsidR="00495672">
        <w:t xml:space="preserve">Malin Pereira (Honors College Dean); </w:t>
      </w:r>
      <w:r w:rsidR="00933978">
        <w:t>Lisa Slattery Walker (University College Dean)</w:t>
      </w:r>
    </w:p>
    <w:p w14:paraId="2B22F7A0" w14:textId="25AE5559" w:rsidR="005F5051" w:rsidRDefault="005F5051" w:rsidP="005F5051">
      <w:r>
        <w:rPr>
          <w:b/>
        </w:rPr>
        <w:t>(Unit Representatives)</w:t>
      </w:r>
      <w:r>
        <w:t xml:space="preserve">: </w:t>
      </w:r>
      <w:r w:rsidR="00AC07FD">
        <w:t>Hughlene Burton</w:t>
      </w:r>
      <w:r w:rsidR="005656C7">
        <w:t xml:space="preserve"> (ACCT); </w:t>
      </w:r>
      <w:r w:rsidR="00AA2BA5">
        <w:t xml:space="preserve">Debra Smith </w:t>
      </w:r>
      <w:r>
        <w:t xml:space="preserve">(AFRS); </w:t>
      </w:r>
      <w:r w:rsidR="00AA2BA5">
        <w:t xml:space="preserve">Catherine Fuentes (ANTH); </w:t>
      </w:r>
      <w:r w:rsidR="00AC07FD">
        <w:t xml:space="preserve">David Thaddeus (SOA); </w:t>
      </w:r>
      <w:r w:rsidR="00AA2BA5">
        <w:t xml:space="preserve">Denis Jacob Machado (BINF); </w:t>
      </w:r>
      <w:r>
        <w:t xml:space="preserve">Richard Chi (BIOL); </w:t>
      </w:r>
      <w:r w:rsidR="00D2525F">
        <w:t xml:space="preserve">Wei Fan (CEGR); </w:t>
      </w:r>
      <w:r w:rsidR="00A01CAD" w:rsidRPr="00FB4AE8">
        <w:t>Richard Leeman</w:t>
      </w:r>
      <w:r w:rsidRPr="00FB4AE8">
        <w:t xml:space="preserve"> </w:t>
      </w:r>
      <w:r>
        <w:t xml:space="preserve">(COMM); </w:t>
      </w:r>
      <w:r w:rsidR="001459C0">
        <w:t xml:space="preserve">Taghi Mostafavi (CS); </w:t>
      </w:r>
      <w:r w:rsidR="00A2625C">
        <w:t>Jack Culbreth</w:t>
      </w:r>
      <w:r>
        <w:t xml:space="preserve"> (CSLG); </w:t>
      </w:r>
      <w:r w:rsidR="00AA2BA5">
        <w:t>Anna Divita</w:t>
      </w:r>
      <w:r>
        <w:t xml:space="preserve"> (CJUS); </w:t>
      </w:r>
      <w:r w:rsidR="00A2625C">
        <w:t>Ann Dils</w:t>
      </w:r>
      <w:r>
        <w:t xml:space="preserve"> (DANC); </w:t>
      </w:r>
      <w:r w:rsidR="00FB4AE8">
        <w:t xml:space="preserve">Robert Fox (DTSC); </w:t>
      </w:r>
      <w:r w:rsidR="00AA2BA5">
        <w:t>Paul Gaggl</w:t>
      </w:r>
      <w:r>
        <w:t xml:space="preserve"> (ECON); </w:t>
      </w:r>
      <w:r w:rsidR="00AA2BA5">
        <w:t xml:space="preserve">Kyle Cox (EDLD); </w:t>
      </w:r>
      <w:r w:rsidR="00AA2BA5">
        <w:t>Ron Sass</w:t>
      </w:r>
      <w:r w:rsidR="00FB4AE8">
        <w:t xml:space="preserve"> (ECE); </w:t>
      </w:r>
      <w:r w:rsidR="00AA2BA5">
        <w:t xml:space="preserve">Liz Miller </w:t>
      </w:r>
      <w:r>
        <w:t xml:space="preserve">(ENGL); </w:t>
      </w:r>
      <w:r w:rsidR="00A2625C">
        <w:t>Weidong Tian</w:t>
      </w:r>
      <w:r>
        <w:t xml:space="preserve"> (FINN); </w:t>
      </w:r>
      <w:r w:rsidR="00A2625C">
        <w:t xml:space="preserve">Gang Chen </w:t>
      </w:r>
      <w:r>
        <w:t xml:space="preserve">(GYES); </w:t>
      </w:r>
      <w:r w:rsidR="00A2625C">
        <w:t xml:space="preserve">Karen Flint </w:t>
      </w:r>
      <w:r>
        <w:t xml:space="preserve">(HIST); </w:t>
      </w:r>
      <w:r w:rsidR="00A2625C">
        <w:t>Susanne Gomoluch</w:t>
      </w:r>
      <w:r>
        <w:t xml:space="preserve"> (LACS); </w:t>
      </w:r>
      <w:r w:rsidR="00A2625C">
        <w:t>Liz Siler</w:t>
      </w:r>
      <w:r>
        <w:t xml:space="preserve"> (LIB); Karen Ford-Eickhoff (MGMT); Oleg Safranov (MATH); </w:t>
      </w:r>
      <w:r w:rsidR="00D97140">
        <w:t>Mira Frisch</w:t>
      </w:r>
      <w:r>
        <w:t xml:space="preserve"> (MUSC); </w:t>
      </w:r>
      <w:r w:rsidR="00AA2BA5">
        <w:t>LaTonya Rafe</w:t>
      </w:r>
      <w:r>
        <w:t xml:space="preserve"> (SON); </w:t>
      </w:r>
      <w:r w:rsidR="00546ECB">
        <w:t>Rachel Watkins</w:t>
      </w:r>
      <w:r>
        <w:t xml:space="preserve"> (PAS); Shannon Sullivan (PHIL); Menelaos Poutous (PHYS); </w:t>
      </w:r>
      <w:r w:rsidR="00546ECB">
        <w:t>Fred Batista Pereira</w:t>
      </w:r>
      <w:r>
        <w:t xml:space="preserve"> (POLS); </w:t>
      </w:r>
      <w:r w:rsidR="00070397">
        <w:t xml:space="preserve">Lori Van Wallendael (PSYC); </w:t>
      </w:r>
      <w:r w:rsidR="00546ECB">
        <w:t>Deborah Beete</w:t>
      </w:r>
      <w:r>
        <w:t xml:space="preserve"> (PHS); </w:t>
      </w:r>
      <w:r w:rsidR="00546ECB">
        <w:t>Eric Hoenes</w:t>
      </w:r>
      <w:r>
        <w:t xml:space="preserve"> (RELS); </w:t>
      </w:r>
      <w:r w:rsidR="00AA2BA5">
        <w:t>Jill Yavorsky</w:t>
      </w:r>
      <w:r w:rsidR="00AA2BA5">
        <w:t xml:space="preserve"> (SOCY)</w:t>
      </w:r>
      <w:r w:rsidR="00AA2BA5">
        <w:t xml:space="preserve">; </w:t>
      </w:r>
      <w:r w:rsidR="00546ECB">
        <w:t>Bill Chu</w:t>
      </w:r>
      <w:r>
        <w:t xml:space="preserve"> (SIS); </w:t>
      </w:r>
      <w:r w:rsidR="00546ECB">
        <w:t xml:space="preserve">Chris O’Brien </w:t>
      </w:r>
      <w:r>
        <w:t xml:space="preserve">(SPCD); </w:t>
      </w:r>
      <w:r w:rsidR="00546ECB">
        <w:t>Robin Witt (THEA)</w:t>
      </w:r>
      <w:r w:rsidR="00070397">
        <w:t>; Cat Mahaffey (WRDS)</w:t>
      </w:r>
    </w:p>
    <w:p w14:paraId="77826E71" w14:textId="77777777" w:rsidR="005F5051" w:rsidRDefault="005F5051" w:rsidP="005F5051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Voting Members Absent</w:t>
      </w:r>
    </w:p>
    <w:p w14:paraId="61D3E387" w14:textId="612D9946" w:rsidR="005F5051" w:rsidRDefault="005F5051" w:rsidP="005F5051">
      <w:r>
        <w:rPr>
          <w:b/>
        </w:rPr>
        <w:t>(Ex Officio)</w:t>
      </w:r>
      <w:r>
        <w:t xml:space="preserve">: </w:t>
      </w:r>
      <w:r w:rsidR="00933978">
        <w:t xml:space="preserve">Mohamed Shehab (FEC, CCI); </w:t>
      </w:r>
      <w:r w:rsidR="003B4B9C">
        <w:t>Erik Byker</w:t>
      </w:r>
      <w:r>
        <w:t xml:space="preserve"> (FEC, COED Faculty Chair); </w:t>
      </w:r>
      <w:r w:rsidR="003B4B9C">
        <w:t>Tricia Turner</w:t>
      </w:r>
      <w:r>
        <w:t xml:space="preserve"> (FEC, CHHS); </w:t>
      </w:r>
      <w:r w:rsidR="002F0C5F">
        <w:t xml:space="preserve">Allison McCulloch (FEC, CLAS); </w:t>
      </w:r>
      <w:r w:rsidR="003B4B9C">
        <w:t>Jan Rieman</w:t>
      </w:r>
      <w:r>
        <w:t xml:space="preserve"> (FEC, CLAS); </w:t>
      </w:r>
      <w:r w:rsidR="00933978">
        <w:t xml:space="preserve">Michael Walter (FEC, COS Faculty Chair); </w:t>
      </w:r>
      <w:r w:rsidR="00933978">
        <w:t xml:space="preserve">Angel Truesdale (FEC, Library Faculty President); </w:t>
      </w:r>
      <w:r w:rsidR="00CF34BB">
        <w:t xml:space="preserve">Kevin Bailey (V.C. for Student Affairs); </w:t>
      </w:r>
      <w:r w:rsidR="00AC7EF2">
        <w:t>Jose Gamez</w:t>
      </w:r>
      <w:r>
        <w:t xml:space="preserve"> (COAA Dean); </w:t>
      </w:r>
      <w:r w:rsidR="00933978">
        <w:t>Anne Moore (Library Dean)</w:t>
      </w:r>
      <w:r w:rsidR="00933978">
        <w:t xml:space="preserve"> </w:t>
      </w:r>
    </w:p>
    <w:p w14:paraId="18CCA343" w14:textId="44B66E32" w:rsidR="005F5051" w:rsidRDefault="005F5051" w:rsidP="005F5051">
      <w:r>
        <w:rPr>
          <w:b/>
        </w:rPr>
        <w:t>(Unit Representatives)</w:t>
      </w:r>
      <w:r>
        <w:t xml:space="preserve">: </w:t>
      </w:r>
      <w:r w:rsidR="00AA2BA5">
        <w:t>M</w:t>
      </w:r>
      <w:r w:rsidR="00AA2BA5">
        <w:t>att Flynn</w:t>
      </w:r>
      <w:r w:rsidR="00AA2BA5">
        <w:t xml:space="preserve"> (AERO); </w:t>
      </w:r>
      <w:r w:rsidR="009E4C50">
        <w:t xml:space="preserve">Mike Turner (APHC); </w:t>
      </w:r>
      <w:r w:rsidR="00AA2BA5">
        <w:t xml:space="preserve">J.B. Burke (ARTS); Ram Kumar (BISOM); </w:t>
      </w:r>
      <w:r w:rsidR="00AA2BA5">
        <w:t>Jordan Poler</w:t>
      </w:r>
      <w:r w:rsidR="00AA2BA5">
        <w:t xml:space="preserve"> (CHEM); </w:t>
      </w:r>
      <w:r w:rsidR="00A2625C">
        <w:t>Don Chen</w:t>
      </w:r>
      <w:r>
        <w:t xml:space="preserve"> (ETCM);</w:t>
      </w:r>
      <w:r w:rsidR="00AA2BA5">
        <w:t xml:space="preserve"> </w:t>
      </w:r>
      <w:r w:rsidR="00AA2BA5">
        <w:t xml:space="preserve">Joyce Dalsheim (GLBL); </w:t>
      </w:r>
      <w:r w:rsidR="00A2625C">
        <w:t xml:space="preserve">Ertunga Ozelkan (ISE); </w:t>
      </w:r>
      <w:r w:rsidR="00070397">
        <w:t xml:space="preserve">Ming Chen (MKTG); </w:t>
      </w:r>
      <w:r w:rsidR="00D97140">
        <w:t>Stuart Smith (MEES); Adam Myers (MDSK); Joseph Frederick</w:t>
      </w:r>
      <w:r>
        <w:t xml:space="preserve"> (MSCI); Madelyn Colonnese (REEL);</w:t>
      </w:r>
      <w:r w:rsidR="00546ECB">
        <w:t xml:space="preserve"> </w:t>
      </w:r>
      <w:r w:rsidR="00070397">
        <w:t>Jackie Garcia (SOWK)</w:t>
      </w:r>
    </w:p>
    <w:p w14:paraId="7DA0066C" w14:textId="77777777" w:rsidR="005F5051" w:rsidRDefault="005F5051" w:rsidP="005F5051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Guests Present (Not Voting)</w:t>
      </w:r>
    </w:p>
    <w:p w14:paraId="7F234934" w14:textId="3DD35C54" w:rsidR="005F5051" w:rsidRDefault="00B04BBD" w:rsidP="005F5051">
      <w:pPr>
        <w:spacing w:after="0" w:line="240" w:lineRule="auto"/>
      </w:pPr>
      <w:r>
        <w:t>Lee Gray (Academic Affairs</w:t>
      </w:r>
      <w:r w:rsidR="00D669AF">
        <w:t>, Senior Associate Provost</w:t>
      </w:r>
      <w:r>
        <w:t xml:space="preserve">); </w:t>
      </w:r>
      <w:r w:rsidR="005F5051">
        <w:t xml:space="preserve">Matthew Wyse (Academic Affairs); </w:t>
      </w:r>
      <w:r w:rsidR="009D6AF7">
        <w:t xml:space="preserve">Kiran Budhrani (CTL, Director of Teaching &amp; Learning Innovation); </w:t>
      </w:r>
      <w:r>
        <w:t>Claire Kirby (Enrollment Management</w:t>
      </w:r>
      <w:r w:rsidR="00D669AF">
        <w:t>, Associate Provost</w:t>
      </w:r>
      <w:r>
        <w:t xml:space="preserve">); </w:t>
      </w:r>
      <w:r w:rsidR="00D669AF">
        <w:t xml:space="preserve">Katherine Hall-Hertel (Graduate School, Associate Dean); Sandra Krause (Graduate School, Assistant Dean); Jesh Humphrey (Legal Affairs, General Counsel &amp; V.C. for Institutional Integrity); </w:t>
      </w:r>
      <w:r w:rsidR="005F5051">
        <w:t>Janet Daniel (OASES</w:t>
      </w:r>
      <w:r w:rsidR="00D669AF">
        <w:t>, Director</w:t>
      </w:r>
      <w:r w:rsidR="005F5051">
        <w:t xml:space="preserve">); </w:t>
      </w:r>
      <w:r w:rsidR="00D669AF">
        <w:t xml:space="preserve">Brandon Wolfe (ODI, Chief Diversity Officer); </w:t>
      </w:r>
      <w:r w:rsidR="005F5051">
        <w:t>Asher Haines (School of Professional Studies</w:t>
      </w:r>
      <w:r w:rsidR="00D669AF">
        <w:t>, Associate Provost</w:t>
      </w:r>
      <w:r w:rsidR="005F5051">
        <w:t>)</w:t>
      </w:r>
    </w:p>
    <w:p w14:paraId="07BC465B" w14:textId="77777777" w:rsidR="005F5051" w:rsidRDefault="005F5051" w:rsidP="005F5051">
      <w:pPr>
        <w:pBdr>
          <w:bottom w:val="double" w:sz="6" w:space="1" w:color="auto"/>
        </w:pBdr>
      </w:pPr>
    </w:p>
    <w:p w14:paraId="5CE3CB47" w14:textId="77777777" w:rsidR="005F5051" w:rsidRDefault="005F5051" w:rsidP="005F5051"/>
    <w:p w14:paraId="7E822577" w14:textId="74201C2A" w:rsidR="00465830" w:rsidRDefault="000901A4" w:rsidP="0063092E">
      <w:pPr>
        <w:pStyle w:val="ListParagraph"/>
        <w:numPr>
          <w:ilvl w:val="0"/>
          <w:numId w:val="1"/>
        </w:numPr>
        <w:spacing w:line="256" w:lineRule="auto"/>
      </w:pPr>
      <w:r w:rsidRPr="00795133">
        <w:rPr>
          <w:b/>
        </w:rPr>
        <w:t>Call to Order</w:t>
      </w:r>
      <w:proofErr w:type="gramStart"/>
      <w:r w:rsidR="00C75CFA" w:rsidRPr="00795133">
        <w:rPr>
          <w:b/>
        </w:rPr>
        <w:t>.</w:t>
      </w:r>
      <w:r w:rsidR="00182B23">
        <w:t xml:space="preserve">  </w:t>
      </w:r>
      <w:proofErr w:type="gramEnd"/>
      <w:r w:rsidR="00795133">
        <w:t xml:space="preserve">Faculty President </w:t>
      </w:r>
      <w:r w:rsidR="00263BB2">
        <w:t xml:space="preserve">Xiaoxia Newton </w:t>
      </w:r>
      <w:r w:rsidR="00EF6F24">
        <w:t>called the meeting to order at 1:00 P.M.</w:t>
      </w:r>
      <w:r w:rsidR="005063ED">
        <w:t xml:space="preserve"> and thanked the Faculty Council leadership team.</w:t>
      </w:r>
    </w:p>
    <w:p w14:paraId="70FCA25F" w14:textId="26EE0F13" w:rsidR="009103EF" w:rsidRDefault="009103EF" w:rsidP="009103EF">
      <w:pPr>
        <w:pStyle w:val="ListParagraph"/>
        <w:spacing w:line="256" w:lineRule="auto"/>
        <w:ind w:left="360"/>
        <w:rPr>
          <w:b/>
        </w:rPr>
      </w:pPr>
    </w:p>
    <w:p w14:paraId="15C5096C" w14:textId="77777777" w:rsidR="009103EF" w:rsidRDefault="009103EF" w:rsidP="009103EF">
      <w:pPr>
        <w:pStyle w:val="ListParagraph"/>
        <w:spacing w:line="256" w:lineRule="auto"/>
        <w:ind w:left="360"/>
      </w:pPr>
    </w:p>
    <w:p w14:paraId="21C7F822" w14:textId="77777777" w:rsidR="00035D9B" w:rsidRDefault="00035D9B" w:rsidP="0063092E">
      <w:pPr>
        <w:pStyle w:val="ListParagraph"/>
        <w:numPr>
          <w:ilvl w:val="0"/>
          <w:numId w:val="1"/>
        </w:numPr>
        <w:spacing w:line="256" w:lineRule="auto"/>
      </w:pPr>
      <w:r>
        <w:rPr>
          <w:b/>
        </w:rPr>
        <w:t xml:space="preserve">Report of the Chancellor </w:t>
      </w:r>
      <w:r w:rsidR="009103EF">
        <w:rPr>
          <w:b/>
        </w:rPr>
        <w:t xml:space="preserve">(Dr. </w:t>
      </w:r>
      <w:r>
        <w:rPr>
          <w:b/>
        </w:rPr>
        <w:t>Sharon Gaber</w:t>
      </w:r>
      <w:r w:rsidR="009103EF">
        <w:rPr>
          <w:b/>
        </w:rPr>
        <w:t>)</w:t>
      </w:r>
      <w:proofErr w:type="gramStart"/>
      <w:r w:rsidR="009103EF">
        <w:rPr>
          <w:b/>
        </w:rPr>
        <w:t>.</w:t>
      </w:r>
      <w:r w:rsidR="009103EF">
        <w:t xml:space="preserve">  </w:t>
      </w:r>
      <w:proofErr w:type="gramEnd"/>
      <w:r>
        <w:t>Gaber gave the following report:</w:t>
      </w:r>
    </w:p>
    <w:p w14:paraId="003AE600" w14:textId="6327E606" w:rsidR="009D6AF7" w:rsidRDefault="009D6AF7" w:rsidP="00035D9B">
      <w:pPr>
        <w:pStyle w:val="ListParagraph"/>
        <w:numPr>
          <w:ilvl w:val="0"/>
          <w:numId w:val="29"/>
        </w:numPr>
        <w:spacing w:line="256" w:lineRule="auto"/>
      </w:pPr>
      <w:r>
        <w:t>There is a Board of Trustees (BOT) meeting this coming week (Dec. 7</w:t>
      </w:r>
      <w:r w:rsidRPr="009D6AF7">
        <w:rPr>
          <w:vertAlign w:val="superscript"/>
        </w:rPr>
        <w:t>th</w:t>
      </w:r>
      <w:r>
        <w:t>)</w:t>
      </w:r>
      <w:proofErr w:type="gramStart"/>
      <w:r>
        <w:t xml:space="preserve">.  </w:t>
      </w:r>
      <w:proofErr w:type="gramEnd"/>
      <w:r>
        <w:t>We are keeping them updated on the Campus Master Plan process and ROI project</w:t>
      </w:r>
      <w:proofErr w:type="gramStart"/>
      <w:r>
        <w:t xml:space="preserve">.  </w:t>
      </w:r>
      <w:proofErr w:type="gramEnd"/>
      <w:r>
        <w:t>The Draft Campus Master Plan, with the Steering Committee, is coming to BOT in February.</w:t>
      </w:r>
    </w:p>
    <w:p w14:paraId="658AE682" w14:textId="685F169C" w:rsidR="009D6AF7" w:rsidRDefault="009D6AF7" w:rsidP="00035D9B">
      <w:pPr>
        <w:pStyle w:val="ListParagraph"/>
        <w:numPr>
          <w:ilvl w:val="0"/>
          <w:numId w:val="29"/>
        </w:numPr>
        <w:spacing w:line="256" w:lineRule="auto"/>
      </w:pPr>
      <w:r>
        <w:t>Spring enrollment is trending in a positive direction.</w:t>
      </w:r>
    </w:p>
    <w:p w14:paraId="0ECFA86C" w14:textId="7BF0DE48" w:rsidR="009D6AF7" w:rsidRDefault="00607D10" w:rsidP="00035D9B">
      <w:pPr>
        <w:pStyle w:val="ListParagraph"/>
        <w:numPr>
          <w:ilvl w:val="0"/>
          <w:numId w:val="29"/>
        </w:numPr>
        <w:spacing w:line="256" w:lineRule="auto"/>
      </w:pPr>
      <w:r>
        <w:t>Housing &amp; Residence Life is moving to a first-year residence requirement starting Fall 2025</w:t>
      </w:r>
      <w:proofErr w:type="gramStart"/>
      <w:r>
        <w:t xml:space="preserve">.  </w:t>
      </w:r>
      <w:proofErr w:type="gramEnd"/>
      <w:r>
        <w:t>The move is being made because students on campus graduate at a higher rate</w:t>
      </w:r>
      <w:proofErr w:type="gramStart"/>
      <w:r>
        <w:t xml:space="preserve">.  </w:t>
      </w:r>
      <w:proofErr w:type="gramEnd"/>
      <w:r>
        <w:t>Also, it gives us a consistent rate of knowing on campus dorm room demand.</w:t>
      </w:r>
    </w:p>
    <w:p w14:paraId="416EA334" w14:textId="31ECC204" w:rsidR="00607D10" w:rsidRDefault="00F71BCA" w:rsidP="00035D9B">
      <w:pPr>
        <w:pStyle w:val="ListParagraph"/>
        <w:numPr>
          <w:ilvl w:val="0"/>
          <w:numId w:val="29"/>
        </w:numPr>
        <w:spacing w:line="256" w:lineRule="auto"/>
      </w:pPr>
      <w:r>
        <w:t xml:space="preserve">UNC Charlotte has made the Military Times </w:t>
      </w:r>
      <w:r w:rsidRPr="00F71BCA">
        <w:rPr>
          <w:i/>
          <w:iCs/>
        </w:rPr>
        <w:t>Best for Vets: Colleges</w:t>
      </w:r>
      <w:r>
        <w:t xml:space="preserve"> list for the third year in a row.</w:t>
      </w:r>
    </w:p>
    <w:p w14:paraId="280060E1" w14:textId="700894BA" w:rsidR="00F71BCA" w:rsidRDefault="00F71BCA" w:rsidP="00035D9B">
      <w:pPr>
        <w:pStyle w:val="ListParagraph"/>
        <w:numPr>
          <w:ilvl w:val="0"/>
          <w:numId w:val="29"/>
        </w:numPr>
        <w:spacing w:line="256" w:lineRule="auto"/>
      </w:pPr>
      <w:r>
        <w:t>UNC Charlotte has received the 2023 Higher Education Excellence in Diversity Award from INSIGHT Into Diversity magazine</w:t>
      </w:r>
      <w:proofErr w:type="gramStart"/>
      <w:r>
        <w:t xml:space="preserve">.  </w:t>
      </w:r>
      <w:proofErr w:type="gramEnd"/>
      <w:r>
        <w:t>This is the second year in a row Charlotte has earned this national honor recognizing colleges and universities that demonstrate an outstanding commitment to diversity, equity, and inclusion</w:t>
      </w:r>
      <w:proofErr w:type="gramStart"/>
      <w:r>
        <w:t xml:space="preserve">.  </w:t>
      </w:r>
      <w:proofErr w:type="gramEnd"/>
      <w:r>
        <w:t>Charlotte is one of only three UNC System institutions to receive the 2023 award, joining East Carolina University and UNC Greensboro.</w:t>
      </w:r>
    </w:p>
    <w:p w14:paraId="18E7635B" w14:textId="331A4F84" w:rsidR="00F71BCA" w:rsidRDefault="00F71BCA" w:rsidP="00035D9B">
      <w:pPr>
        <w:pStyle w:val="ListParagraph"/>
        <w:numPr>
          <w:ilvl w:val="0"/>
          <w:numId w:val="29"/>
        </w:numPr>
        <w:spacing w:line="256" w:lineRule="auto"/>
      </w:pPr>
      <w:r>
        <w:t>American economist Raj Chetty has provided an update on his study regrading upward mobility in U.S. cities</w:t>
      </w:r>
      <w:proofErr w:type="gramStart"/>
      <w:r>
        <w:t xml:space="preserve">.  </w:t>
      </w:r>
      <w:proofErr w:type="gramEnd"/>
      <w:r>
        <w:t>Charlotte has moved forward in a better way and indicates that UNC Charlotte played a positive role.</w:t>
      </w:r>
    </w:p>
    <w:p w14:paraId="79380962" w14:textId="3E5F3D22" w:rsidR="00942B40" w:rsidRDefault="00F71BCA" w:rsidP="00F71BCA">
      <w:pPr>
        <w:pStyle w:val="ListParagraph"/>
        <w:numPr>
          <w:ilvl w:val="0"/>
          <w:numId w:val="29"/>
        </w:numPr>
        <w:spacing w:line="256" w:lineRule="auto"/>
      </w:pPr>
      <w:r>
        <w:t xml:space="preserve">The student health </w:t>
      </w:r>
      <w:r w:rsidR="004A0D86">
        <w:t>center has been named the Joyce Davis Waddell Center for Student Health and Wellbeing</w:t>
      </w:r>
      <w:proofErr w:type="gramStart"/>
      <w:r w:rsidR="004A0D86">
        <w:t xml:space="preserve">.  </w:t>
      </w:r>
      <w:proofErr w:type="gramEnd"/>
      <w:r w:rsidR="004A0D86">
        <w:t>In recognition of her support of student health and wellness, UNC Charlotte has renamed its student health center in honor of Sen. Joyce Waddell ’73.</w:t>
      </w:r>
    </w:p>
    <w:p w14:paraId="28AA7511" w14:textId="77777777" w:rsidR="00DA079A" w:rsidRDefault="00DA079A" w:rsidP="00DA079A">
      <w:pPr>
        <w:pStyle w:val="ListParagraph"/>
        <w:spacing w:line="256" w:lineRule="auto"/>
        <w:ind w:left="360"/>
        <w:rPr>
          <w:b/>
        </w:rPr>
      </w:pPr>
    </w:p>
    <w:p w14:paraId="24BD2F70" w14:textId="11F198FD" w:rsidR="00D01747" w:rsidRDefault="00956635" w:rsidP="00D01747">
      <w:pPr>
        <w:pStyle w:val="ListParagraph"/>
        <w:spacing w:line="256" w:lineRule="auto"/>
        <w:ind w:left="360"/>
      </w:pPr>
      <w:r>
        <w:t>No questions asked.</w:t>
      </w:r>
    </w:p>
    <w:p w14:paraId="4E166271" w14:textId="4BCB73D3" w:rsidR="00203BE2" w:rsidRDefault="00203BE2" w:rsidP="00D01747">
      <w:pPr>
        <w:pStyle w:val="ListParagraph"/>
        <w:spacing w:line="256" w:lineRule="auto"/>
        <w:ind w:left="360"/>
      </w:pPr>
    </w:p>
    <w:p w14:paraId="457FEBAC" w14:textId="39C695BE" w:rsidR="00182B23" w:rsidRDefault="00182B23" w:rsidP="00182B23">
      <w:pPr>
        <w:pStyle w:val="ListParagraph"/>
        <w:ind w:left="360"/>
      </w:pPr>
    </w:p>
    <w:p w14:paraId="07B76E38" w14:textId="77777777" w:rsidR="00D210DC" w:rsidRDefault="00CA4574" w:rsidP="00601F6C">
      <w:pPr>
        <w:pStyle w:val="ListParagraph"/>
        <w:numPr>
          <w:ilvl w:val="0"/>
          <w:numId w:val="1"/>
        </w:numPr>
        <w:spacing w:line="256" w:lineRule="auto"/>
      </w:pPr>
      <w:r>
        <w:rPr>
          <w:b/>
        </w:rPr>
        <w:t>Report of the Provost (Dr. Jennifer Troyer)</w:t>
      </w:r>
      <w:proofErr w:type="gramStart"/>
      <w:r>
        <w:rPr>
          <w:b/>
        </w:rPr>
        <w:t>.</w:t>
      </w:r>
      <w:r>
        <w:t xml:space="preserve">  </w:t>
      </w:r>
      <w:proofErr w:type="gramEnd"/>
      <w:r>
        <w:t>Troyer gave the following report:</w:t>
      </w:r>
    </w:p>
    <w:p w14:paraId="473C44F5" w14:textId="01F9AE4A" w:rsidR="009D678C" w:rsidRDefault="009D678C" w:rsidP="008628D9">
      <w:pPr>
        <w:pStyle w:val="ListParagraph"/>
        <w:numPr>
          <w:ilvl w:val="0"/>
          <w:numId w:val="30"/>
        </w:numPr>
        <w:spacing w:line="256" w:lineRule="auto"/>
      </w:pPr>
      <w:r>
        <w:t xml:space="preserve">Dean Searches – </w:t>
      </w:r>
    </w:p>
    <w:p w14:paraId="75D06191" w14:textId="47C40D3A" w:rsidR="009D678C" w:rsidRDefault="009D678C" w:rsidP="009D678C">
      <w:pPr>
        <w:pStyle w:val="ListParagraph"/>
        <w:numPr>
          <w:ilvl w:val="1"/>
          <w:numId w:val="30"/>
        </w:numPr>
        <w:spacing w:line="256" w:lineRule="auto"/>
      </w:pPr>
      <w:r>
        <w:t>UCOL Dean search committee met yesterday to identify finalists</w:t>
      </w:r>
      <w:proofErr w:type="gramStart"/>
      <w:r>
        <w:t xml:space="preserve">.  </w:t>
      </w:r>
      <w:proofErr w:type="gramEnd"/>
      <w:r>
        <w:t>Plan to have January in-person campus interviews.</w:t>
      </w:r>
    </w:p>
    <w:p w14:paraId="2E4925F6" w14:textId="1544C183" w:rsidR="009D678C" w:rsidRDefault="009D678C" w:rsidP="009D678C">
      <w:pPr>
        <w:pStyle w:val="ListParagraph"/>
        <w:numPr>
          <w:ilvl w:val="1"/>
          <w:numId w:val="30"/>
        </w:numPr>
        <w:spacing w:line="256" w:lineRule="auto"/>
      </w:pPr>
      <w:r>
        <w:t>COAA Dean search also plans January in-person interviews.</w:t>
      </w:r>
    </w:p>
    <w:p w14:paraId="37D07D3E" w14:textId="6673BF64" w:rsidR="009D678C" w:rsidRDefault="009D678C" w:rsidP="009D678C">
      <w:pPr>
        <w:pStyle w:val="ListParagraph"/>
        <w:numPr>
          <w:ilvl w:val="1"/>
          <w:numId w:val="30"/>
        </w:numPr>
        <w:spacing w:line="256" w:lineRule="auto"/>
      </w:pPr>
      <w:r>
        <w:t>CHESS Dean advertisement is out.</w:t>
      </w:r>
    </w:p>
    <w:p w14:paraId="7D1709EF" w14:textId="3CDEF040" w:rsidR="009D678C" w:rsidRDefault="009D678C" w:rsidP="009D678C">
      <w:pPr>
        <w:pStyle w:val="ListParagraph"/>
        <w:numPr>
          <w:ilvl w:val="1"/>
          <w:numId w:val="30"/>
        </w:numPr>
        <w:spacing w:line="256" w:lineRule="auto"/>
      </w:pPr>
      <w:r>
        <w:t xml:space="preserve">COB Dean advertisement </w:t>
      </w:r>
      <w:proofErr w:type="gramStart"/>
      <w:r>
        <w:t>is planned</w:t>
      </w:r>
      <w:proofErr w:type="gramEnd"/>
      <w:r>
        <w:t xml:space="preserve"> to be out before the end of the calendar year.</w:t>
      </w:r>
    </w:p>
    <w:p w14:paraId="393AA0E6" w14:textId="60993974" w:rsidR="009D678C" w:rsidRDefault="009D678C" w:rsidP="009D678C">
      <w:pPr>
        <w:pStyle w:val="ListParagraph"/>
        <w:numPr>
          <w:ilvl w:val="1"/>
          <w:numId w:val="30"/>
        </w:numPr>
        <w:spacing w:line="256" w:lineRule="auto"/>
      </w:pPr>
      <w:r>
        <w:t>The Registry helped to find an interim Library Dean with previous experience</w:t>
      </w:r>
      <w:proofErr w:type="gramStart"/>
      <w:r>
        <w:t xml:space="preserve">.  </w:t>
      </w:r>
      <w:proofErr w:type="gramEnd"/>
      <w:r>
        <w:t>Stephen P. Weiter has been hired as interim dean starting January 1, 2024</w:t>
      </w:r>
      <w:proofErr w:type="gramStart"/>
      <w:r>
        <w:t xml:space="preserve">.  </w:t>
      </w:r>
      <w:proofErr w:type="gramEnd"/>
      <w:r>
        <w:t xml:space="preserve">A national search for </w:t>
      </w:r>
      <w:r w:rsidR="00685291">
        <w:t>a</w:t>
      </w:r>
      <w:r>
        <w:t xml:space="preserve"> permanent dean will begin next year. </w:t>
      </w:r>
    </w:p>
    <w:p w14:paraId="752C60B6" w14:textId="52F562A3" w:rsidR="009D678C" w:rsidRDefault="009D678C" w:rsidP="008628D9">
      <w:pPr>
        <w:pStyle w:val="ListParagraph"/>
        <w:numPr>
          <w:ilvl w:val="0"/>
          <w:numId w:val="30"/>
        </w:numPr>
        <w:spacing w:line="256" w:lineRule="auto"/>
      </w:pPr>
      <w:r>
        <w:lastRenderedPageBreak/>
        <w:t xml:space="preserve">Faculty Workload Procedure – </w:t>
      </w:r>
      <w:r w:rsidRPr="00C6261B">
        <w:t>Cop</w:t>
      </w:r>
      <w:r w:rsidR="001B0B79" w:rsidRPr="00C6261B">
        <w:t>p</w:t>
      </w:r>
      <w:r w:rsidRPr="00C6261B">
        <w:t xml:space="preserve">ola and </w:t>
      </w:r>
      <w:r w:rsidR="00C6261B" w:rsidRPr="00C6261B">
        <w:t xml:space="preserve">Harden </w:t>
      </w:r>
      <w:r>
        <w:t xml:space="preserve">served on </w:t>
      </w:r>
      <w:r w:rsidR="00C6261B">
        <w:t xml:space="preserve">the UNC </w:t>
      </w:r>
      <w:r>
        <w:t xml:space="preserve">System-wide </w:t>
      </w:r>
      <w:r w:rsidR="00C6261B">
        <w:t>Faculty Workload C</w:t>
      </w:r>
      <w:r>
        <w:t>ommittee</w:t>
      </w:r>
      <w:proofErr w:type="gramStart"/>
      <w:r>
        <w:t xml:space="preserve">.  </w:t>
      </w:r>
      <w:proofErr w:type="gramEnd"/>
      <w:r>
        <w:t xml:space="preserve">We have started </w:t>
      </w:r>
      <w:proofErr w:type="gramStart"/>
      <w:r>
        <w:t>work on editing</w:t>
      </w:r>
      <w:proofErr w:type="gramEnd"/>
      <w:r>
        <w:t xml:space="preserve"> our current procedure while minimizing changes to our existing process.  We would like your input.</w:t>
      </w:r>
    </w:p>
    <w:p w14:paraId="4A4F1B38" w14:textId="13D83CB4" w:rsidR="00D210DC" w:rsidRDefault="001B0B79" w:rsidP="001B0B79">
      <w:pPr>
        <w:pStyle w:val="ListParagraph"/>
        <w:numPr>
          <w:ilvl w:val="0"/>
          <w:numId w:val="30"/>
        </w:numPr>
        <w:spacing w:line="256" w:lineRule="auto"/>
      </w:pPr>
      <w:r>
        <w:t>A t</w:t>
      </w:r>
      <w:r w:rsidR="009D678C">
        <w:t xml:space="preserve">hank you </w:t>
      </w:r>
      <w:r>
        <w:t>to Faculty Council members and standing committee members</w:t>
      </w:r>
      <w:proofErr w:type="gramStart"/>
      <w:r>
        <w:t xml:space="preserve">.  </w:t>
      </w:r>
      <w:proofErr w:type="gramEnd"/>
      <w:r>
        <w:t>Shared governance does not happen at every university.</w:t>
      </w:r>
    </w:p>
    <w:p w14:paraId="30B6E5E7" w14:textId="6A421488" w:rsidR="001B0B79" w:rsidRPr="007322D4" w:rsidRDefault="001B0B79" w:rsidP="001B0B79">
      <w:pPr>
        <w:pStyle w:val="ListParagraph"/>
        <w:numPr>
          <w:ilvl w:val="0"/>
          <w:numId w:val="30"/>
        </w:numPr>
        <w:spacing w:line="256" w:lineRule="auto"/>
      </w:pPr>
      <w:r>
        <w:t>We are hiring an Associate Provost for Faculty Affairs position</w:t>
      </w:r>
      <w:proofErr w:type="gramStart"/>
      <w:r>
        <w:t xml:space="preserve">.  </w:t>
      </w:r>
      <w:proofErr w:type="gramEnd"/>
      <w:r>
        <w:t xml:space="preserve">This position will be laser focused on faculty hiring, promotion, development, support, </w:t>
      </w:r>
      <w:proofErr w:type="gramStart"/>
      <w:r>
        <w:t xml:space="preserve">etc.  </w:t>
      </w:r>
      <w:proofErr w:type="gramEnd"/>
      <w:r>
        <w:t>Feel free to reach out to me if you are interested in applying.</w:t>
      </w:r>
    </w:p>
    <w:p w14:paraId="77B56478" w14:textId="77777777" w:rsidR="001B0B79" w:rsidRDefault="001B0B79" w:rsidP="00BF5E84">
      <w:pPr>
        <w:spacing w:after="0" w:line="240" w:lineRule="auto"/>
        <w:ind w:left="461"/>
      </w:pPr>
      <w:r w:rsidRPr="00ED3C26">
        <w:rPr>
          <w:b/>
          <w:bCs/>
        </w:rPr>
        <w:t>Q:</w:t>
      </w:r>
      <w:r>
        <w:t xml:space="preserve"> On campus residence, would that affect enrollment of students who live nearby?</w:t>
      </w:r>
    </w:p>
    <w:p w14:paraId="6FE7563A" w14:textId="58E3A1B4" w:rsidR="0037782E" w:rsidRDefault="001B0B79" w:rsidP="00BF5E84">
      <w:pPr>
        <w:spacing w:after="0" w:line="240" w:lineRule="auto"/>
        <w:ind w:left="461"/>
      </w:pPr>
      <w:r w:rsidRPr="00ED3C26">
        <w:rPr>
          <w:b/>
          <w:bCs/>
        </w:rPr>
        <w:t>A:</w:t>
      </w:r>
      <w:r>
        <w:t xml:space="preserve"> The requirement will only be for students outside the region &amp; only for first-year students.</w:t>
      </w:r>
    </w:p>
    <w:p w14:paraId="61EDF54D" w14:textId="77777777" w:rsidR="006376C4" w:rsidRDefault="006376C4" w:rsidP="006376C4">
      <w:pPr>
        <w:pStyle w:val="ListParagraph"/>
        <w:spacing w:line="256" w:lineRule="auto"/>
        <w:ind w:left="360"/>
      </w:pPr>
    </w:p>
    <w:p w14:paraId="4622F3B4" w14:textId="27E39C3F" w:rsidR="00203BE2" w:rsidRPr="00203BE2" w:rsidRDefault="00203BE2" w:rsidP="006376C4">
      <w:pPr>
        <w:pStyle w:val="ListParagraph"/>
        <w:spacing w:line="256" w:lineRule="auto"/>
        <w:ind w:left="360"/>
      </w:pPr>
      <w:r>
        <w:t xml:space="preserve">  </w:t>
      </w:r>
    </w:p>
    <w:p w14:paraId="7507A8A0" w14:textId="3E2BC4C9" w:rsidR="00EB63BD" w:rsidRDefault="00C6261B" w:rsidP="00ED3C26">
      <w:pPr>
        <w:pStyle w:val="ListParagraph"/>
        <w:numPr>
          <w:ilvl w:val="0"/>
          <w:numId w:val="1"/>
        </w:numPr>
        <w:spacing w:line="256" w:lineRule="auto"/>
      </w:pPr>
      <w:r>
        <w:rPr>
          <w:b/>
        </w:rPr>
        <w:t xml:space="preserve">University Finances and System Funding Model </w:t>
      </w:r>
      <w:r w:rsidR="00FF2BF2">
        <w:rPr>
          <w:b/>
        </w:rPr>
        <w:t>(</w:t>
      </w:r>
      <w:r>
        <w:rPr>
          <w:b/>
        </w:rPr>
        <w:t>Dr. Richard Amon, Vice Chancellor for Business Affairs)</w:t>
      </w:r>
      <w:proofErr w:type="gramStart"/>
      <w:r w:rsidR="00EB63BD" w:rsidRPr="00EB63BD">
        <w:rPr>
          <w:b/>
        </w:rPr>
        <w:t>.</w:t>
      </w:r>
      <w:r w:rsidR="00EB63BD">
        <w:t xml:space="preserve">  </w:t>
      </w:r>
      <w:proofErr w:type="gramEnd"/>
      <w:r w:rsidR="00847D35">
        <w:t>Amon said that Ken Smith, our budget director, is with us today</w:t>
      </w:r>
      <w:proofErr w:type="gramStart"/>
      <w:r w:rsidR="00847D35">
        <w:t xml:space="preserve">.  </w:t>
      </w:r>
      <w:proofErr w:type="gramEnd"/>
      <w:r w:rsidR="00847D35">
        <w:t>Shared a presentation</w:t>
      </w:r>
      <w:proofErr w:type="gramStart"/>
      <w:r w:rsidR="00847D35">
        <w:t xml:space="preserve">.  </w:t>
      </w:r>
      <w:proofErr w:type="gramEnd"/>
      <w:r w:rsidR="00847D35">
        <w:t>Amon said for the primary sources of funding slide (slide 2) the red means restricted and the green means more freedom</w:t>
      </w:r>
      <w:proofErr w:type="gramStart"/>
      <w:r w:rsidR="00847D35">
        <w:t xml:space="preserve">.  </w:t>
      </w:r>
      <w:proofErr w:type="gramEnd"/>
      <w:r w:rsidR="00847D35">
        <w:t xml:space="preserve">The noncapital contributions </w:t>
      </w:r>
      <w:r w:rsidR="00685291">
        <w:t>are</w:t>
      </w:r>
      <w:r w:rsidR="00847D35">
        <w:t xml:space="preserve"> </w:t>
      </w:r>
      <w:proofErr w:type="gramStart"/>
      <w:r w:rsidR="00847D35">
        <w:t>mainly financial</w:t>
      </w:r>
      <w:proofErr w:type="gramEnd"/>
      <w:r w:rsidR="00847D35">
        <w:t xml:space="preserve"> </w:t>
      </w:r>
      <w:r w:rsidR="00685291">
        <w:t>aid</w:t>
      </w:r>
      <w:r w:rsidR="00847D35">
        <w:t>.  Fifty-eight percent of university funding is spent on salaries and benefits of employees</w:t>
      </w:r>
      <w:proofErr w:type="gramStart"/>
      <w:r w:rsidR="00847D35">
        <w:t xml:space="preserve">.  </w:t>
      </w:r>
      <w:proofErr w:type="gramEnd"/>
      <w:r w:rsidR="00847D35">
        <w:t>After talking about the sources and uses of university funding, Amon shifted to talking about funding models</w:t>
      </w:r>
      <w:proofErr w:type="gramStart"/>
      <w:r w:rsidR="00847D35">
        <w:t xml:space="preserve">.  </w:t>
      </w:r>
      <w:proofErr w:type="gramEnd"/>
      <w:r w:rsidR="00847D35">
        <w:t>The previous funding model was all about enrollment</w:t>
      </w:r>
      <w:proofErr w:type="gramStart"/>
      <w:r w:rsidR="00847D35">
        <w:t xml:space="preserve">.  </w:t>
      </w:r>
      <w:proofErr w:type="gramEnd"/>
      <w:r w:rsidR="00847D35">
        <w:t>The new funding model bifurcates the process into enrollment and performance</w:t>
      </w:r>
      <w:proofErr w:type="gramStart"/>
      <w:r w:rsidR="00847D35">
        <w:t xml:space="preserve">.  </w:t>
      </w:r>
      <w:proofErr w:type="gramEnd"/>
      <w:r w:rsidR="00847D35">
        <w:t>Enrollment is based on in-state students credit hours (SCH)</w:t>
      </w:r>
      <w:proofErr w:type="gramStart"/>
      <w:r w:rsidR="00847D35">
        <w:t xml:space="preserve">.  </w:t>
      </w:r>
      <w:proofErr w:type="gramEnd"/>
      <w:r w:rsidR="00847D35">
        <w:t>Performance is based on stretch goals</w:t>
      </w:r>
      <w:r w:rsidR="00ED3C26">
        <w:t xml:space="preserve"> for five performance metrics</w:t>
      </w:r>
      <w:proofErr w:type="gramStart"/>
      <w:r w:rsidR="00ED3C26">
        <w:t xml:space="preserve">.  </w:t>
      </w:r>
      <w:proofErr w:type="gramEnd"/>
      <w:r w:rsidR="00ED3C26">
        <w:t>The metrics are four-year graduation rate, undergraduate degree efficiency, first time student debt at graduation, transfer student debt at graduation, and education and related expenses per degree</w:t>
      </w:r>
      <w:proofErr w:type="gramStart"/>
      <w:r w:rsidR="00ED3C26">
        <w:t xml:space="preserve">.  </w:t>
      </w:r>
      <w:proofErr w:type="gramEnd"/>
      <w:r w:rsidR="00ED3C26">
        <w:t>The common denominator is graduation</w:t>
      </w:r>
      <w:proofErr w:type="gramStart"/>
      <w:r w:rsidR="00ED3C26">
        <w:t xml:space="preserve">.  </w:t>
      </w:r>
      <w:proofErr w:type="gramEnd"/>
      <w:r w:rsidR="00ED3C26">
        <w:t>Next year we are allowed to choose one more metric of our choice</w:t>
      </w:r>
      <w:proofErr w:type="gramStart"/>
      <w:r w:rsidR="00ED3C26">
        <w:t xml:space="preserve">.  </w:t>
      </w:r>
      <w:proofErr w:type="gramEnd"/>
      <w:r w:rsidR="00ED3C26">
        <w:t>We chose Hispanic graduation rates</w:t>
      </w:r>
      <w:proofErr w:type="gramStart"/>
      <w:r w:rsidR="00ED3C26">
        <w:t xml:space="preserve">.  </w:t>
      </w:r>
      <w:proofErr w:type="gramEnd"/>
      <w:r w:rsidR="00ED3C26">
        <w:t>Amon shared a slide that shows how the model worked for this year</w:t>
      </w:r>
      <w:proofErr w:type="gramStart"/>
      <w:r w:rsidR="00ED3C26">
        <w:t xml:space="preserve">.  </w:t>
      </w:r>
      <w:proofErr w:type="gramEnd"/>
      <w:r w:rsidR="00ED3C26">
        <w:t xml:space="preserve">Our enrollment drop was offset by our </w:t>
      </w:r>
      <w:proofErr w:type="gramStart"/>
      <w:r w:rsidR="00ED3C26">
        <w:t>strong performance</w:t>
      </w:r>
      <w:proofErr w:type="gramEnd"/>
      <w:r w:rsidR="00ED3C26">
        <w:t xml:space="preserve"> numbers.  However, performance becomes incrementally harder each year as the System moves the goal posts of the stretch goals</w:t>
      </w:r>
      <w:proofErr w:type="gramStart"/>
      <w:r w:rsidR="00ED3C26">
        <w:t xml:space="preserve">.  </w:t>
      </w:r>
      <w:proofErr w:type="gramEnd"/>
      <w:r w:rsidR="00ED3C26">
        <w:t>Students taking more credit hours will help us more</w:t>
      </w:r>
      <w:proofErr w:type="gramStart"/>
      <w:r w:rsidR="00ED3C26">
        <w:t xml:space="preserve">.  </w:t>
      </w:r>
      <w:proofErr w:type="gramEnd"/>
      <w:r w:rsidR="00ED3C26">
        <w:t>To graduate faster, students take more classes/more credit hours per semester</w:t>
      </w:r>
      <w:proofErr w:type="gramStart"/>
      <w:r w:rsidR="00ED3C26">
        <w:t xml:space="preserve">.  </w:t>
      </w:r>
      <w:proofErr w:type="gramEnd"/>
      <w:r w:rsidR="00ED3C26">
        <w:t>Please help us improve the SCH and graduation rates</w:t>
      </w:r>
      <w:proofErr w:type="gramStart"/>
      <w:r w:rsidR="00ED3C26">
        <w:t xml:space="preserve">.  </w:t>
      </w:r>
      <w:proofErr w:type="gramEnd"/>
    </w:p>
    <w:p w14:paraId="4D39398B" w14:textId="77777777" w:rsidR="00ED3C26" w:rsidRDefault="00ED3C26" w:rsidP="00ED3C26">
      <w:pPr>
        <w:pStyle w:val="ListParagraph"/>
        <w:spacing w:line="256" w:lineRule="auto"/>
        <w:ind w:left="360"/>
      </w:pPr>
    </w:p>
    <w:p w14:paraId="5EBB28AA" w14:textId="370C8133" w:rsidR="004C5096" w:rsidRDefault="004C5096" w:rsidP="00EB63BD">
      <w:pPr>
        <w:pStyle w:val="ListParagraph"/>
        <w:spacing w:line="256" w:lineRule="auto"/>
        <w:ind w:left="360"/>
      </w:pPr>
      <w:r>
        <w:rPr>
          <w:b/>
        </w:rPr>
        <w:t xml:space="preserve">Q: </w:t>
      </w:r>
      <w:r w:rsidR="00ED3C26">
        <w:t>Do you look forward</w:t>
      </w:r>
      <w:proofErr w:type="gramStart"/>
      <w:r w:rsidR="00ED3C26">
        <w:t xml:space="preserve">?  </w:t>
      </w:r>
      <w:proofErr w:type="gramEnd"/>
      <w:r w:rsidR="00ED3C26">
        <w:t xml:space="preserve">Do we predict what next year will look </w:t>
      </w:r>
      <w:r w:rsidR="00685291">
        <w:t>like?</w:t>
      </w:r>
    </w:p>
    <w:p w14:paraId="6E6E1331" w14:textId="77777777" w:rsidR="00ED3C26" w:rsidRDefault="004C5096" w:rsidP="00EB63BD">
      <w:pPr>
        <w:pStyle w:val="ListParagraph"/>
        <w:spacing w:line="256" w:lineRule="auto"/>
        <w:ind w:left="360"/>
      </w:pPr>
      <w:r>
        <w:rPr>
          <w:b/>
        </w:rPr>
        <w:t>A:</w:t>
      </w:r>
      <w:r>
        <w:t xml:space="preserve"> </w:t>
      </w:r>
      <w:r w:rsidR="00ED3C26">
        <w:t>Enrollment is looking positive</w:t>
      </w:r>
      <w:proofErr w:type="gramStart"/>
      <w:r w:rsidR="00ED3C26">
        <w:t xml:space="preserve">.  </w:t>
      </w:r>
      <w:proofErr w:type="gramEnd"/>
      <w:r w:rsidR="00ED3C26">
        <w:t xml:space="preserve">But </w:t>
      </w:r>
      <w:proofErr w:type="gramStart"/>
      <w:r w:rsidR="00ED3C26">
        <w:t>we’ll</w:t>
      </w:r>
      <w:proofErr w:type="gramEnd"/>
      <w:r w:rsidR="00ED3C26">
        <w:t xml:space="preserve"> need to know the total credit hours those students are taking.  Year one our score was 2.11% (scale to 3%)</w:t>
      </w:r>
      <w:proofErr w:type="gramStart"/>
      <w:r w:rsidR="00ED3C26">
        <w:t xml:space="preserve">.  </w:t>
      </w:r>
      <w:proofErr w:type="gramEnd"/>
      <w:r w:rsidR="00ED3C26">
        <w:t>We expect it will be 2.3% for this next year.</w:t>
      </w:r>
    </w:p>
    <w:p w14:paraId="1ABE6914" w14:textId="77777777" w:rsidR="00ED3C26" w:rsidRDefault="00ED3C26" w:rsidP="00EB63BD">
      <w:pPr>
        <w:pStyle w:val="ListParagraph"/>
        <w:spacing w:line="256" w:lineRule="auto"/>
        <w:ind w:left="360"/>
      </w:pPr>
    </w:p>
    <w:p w14:paraId="211108FB" w14:textId="1D8108C0" w:rsidR="00087FDA" w:rsidRDefault="00087FDA" w:rsidP="00ED3C26">
      <w:pPr>
        <w:pStyle w:val="ListParagraph"/>
        <w:spacing w:line="256" w:lineRule="auto"/>
        <w:ind w:left="360"/>
      </w:pPr>
    </w:p>
    <w:p w14:paraId="23D8EFBE" w14:textId="6239DC70" w:rsidR="00601F6C" w:rsidRPr="00353355" w:rsidRDefault="00601F6C" w:rsidP="00601F6C">
      <w:pPr>
        <w:pStyle w:val="ListParagraph"/>
        <w:numPr>
          <w:ilvl w:val="0"/>
          <w:numId w:val="1"/>
        </w:numPr>
        <w:spacing w:line="256" w:lineRule="auto"/>
      </w:pPr>
      <w:r w:rsidRPr="00353355">
        <w:rPr>
          <w:b/>
          <w:bCs/>
        </w:rPr>
        <w:t>Consent Agenda</w:t>
      </w:r>
      <w:proofErr w:type="gramStart"/>
      <w:r w:rsidRPr="00353355">
        <w:rPr>
          <w:b/>
          <w:bCs/>
        </w:rPr>
        <w:t>.</w:t>
      </w:r>
      <w:r w:rsidRPr="00353355">
        <w:rPr>
          <w:bCs/>
        </w:rPr>
        <w:t xml:space="preserve">  </w:t>
      </w:r>
      <w:proofErr w:type="gramEnd"/>
      <w:r w:rsidR="00E014D1">
        <w:rPr>
          <w:bCs/>
        </w:rPr>
        <w:t xml:space="preserve">Harden </w:t>
      </w:r>
      <w:r w:rsidR="00936E00">
        <w:rPr>
          <w:bCs/>
        </w:rPr>
        <w:t xml:space="preserve">moved to approve the </w:t>
      </w:r>
      <w:r w:rsidR="00384404">
        <w:rPr>
          <w:bCs/>
        </w:rPr>
        <w:t>Consent Agenda</w:t>
      </w:r>
      <w:proofErr w:type="gramStart"/>
      <w:r w:rsidR="00384404">
        <w:rPr>
          <w:bCs/>
        </w:rPr>
        <w:t xml:space="preserve">.  </w:t>
      </w:r>
      <w:proofErr w:type="gramEnd"/>
      <w:r w:rsidR="00384404">
        <w:rPr>
          <w:bCs/>
        </w:rPr>
        <w:t xml:space="preserve">The motion </w:t>
      </w:r>
      <w:proofErr w:type="gramStart"/>
      <w:r w:rsidR="00384404">
        <w:rPr>
          <w:bCs/>
        </w:rPr>
        <w:t>was seconded</w:t>
      </w:r>
      <w:proofErr w:type="gramEnd"/>
      <w:r w:rsidR="00384404">
        <w:rPr>
          <w:bCs/>
        </w:rPr>
        <w:t xml:space="preserve"> </w:t>
      </w:r>
      <w:r w:rsidR="00BF5E84">
        <w:rPr>
          <w:bCs/>
        </w:rPr>
        <w:t xml:space="preserve">by Ford-Eickhoff </w:t>
      </w:r>
      <w:r w:rsidR="00384404">
        <w:rPr>
          <w:bCs/>
        </w:rPr>
        <w:t>and carried unanimously.</w:t>
      </w:r>
    </w:p>
    <w:p w14:paraId="54720199" w14:textId="77777777" w:rsidR="00601F6C" w:rsidRDefault="00601F6C" w:rsidP="00601F6C">
      <w:pPr>
        <w:pStyle w:val="ListParagraph"/>
        <w:spacing w:line="256" w:lineRule="auto"/>
        <w:ind w:left="360"/>
      </w:pPr>
    </w:p>
    <w:p w14:paraId="34B41F8D" w14:textId="77777777" w:rsidR="00601F6C" w:rsidRPr="00A55223" w:rsidRDefault="00601F6C" w:rsidP="00601F6C">
      <w:pPr>
        <w:pStyle w:val="ListParagraph"/>
        <w:spacing w:line="256" w:lineRule="auto"/>
        <w:ind w:left="360"/>
      </w:pPr>
      <w:proofErr w:type="gramStart"/>
      <w:r>
        <w:rPr>
          <w:bCs/>
        </w:rPr>
        <w:t>All of</w:t>
      </w:r>
      <w:proofErr w:type="gramEnd"/>
      <w:r>
        <w:rPr>
          <w:bCs/>
        </w:rPr>
        <w:t xml:space="preserve"> the following consent agenda items were approved:</w:t>
      </w:r>
    </w:p>
    <w:p w14:paraId="7D2B3D4F" w14:textId="251DA9EF" w:rsidR="00601F6C" w:rsidRDefault="00601F6C" w:rsidP="00601F6C">
      <w:pPr>
        <w:pStyle w:val="ListParagraph"/>
        <w:numPr>
          <w:ilvl w:val="1"/>
          <w:numId w:val="1"/>
        </w:numPr>
        <w:spacing w:line="256" w:lineRule="auto"/>
        <w:rPr>
          <w:u w:val="single"/>
        </w:rPr>
      </w:pPr>
      <w:r w:rsidRPr="00E63A50">
        <w:rPr>
          <w:u w:val="single"/>
        </w:rPr>
        <w:t xml:space="preserve">Approved Minutes of the Faculty Council Meeting of </w:t>
      </w:r>
      <w:r w:rsidR="00BF5E84">
        <w:rPr>
          <w:u w:val="single"/>
        </w:rPr>
        <w:t>October 26</w:t>
      </w:r>
      <w:r>
        <w:rPr>
          <w:u w:val="single"/>
        </w:rPr>
        <w:t xml:space="preserve">, </w:t>
      </w:r>
      <w:r w:rsidRPr="00E63A50">
        <w:rPr>
          <w:u w:val="single"/>
        </w:rPr>
        <w:t>202</w:t>
      </w:r>
      <w:r>
        <w:rPr>
          <w:u w:val="single"/>
        </w:rPr>
        <w:t>3</w:t>
      </w:r>
    </w:p>
    <w:p w14:paraId="3CC43869" w14:textId="62B49CE1" w:rsidR="00E014D1" w:rsidRDefault="00E014D1" w:rsidP="00601F6C">
      <w:pPr>
        <w:pStyle w:val="ListParagraph"/>
        <w:numPr>
          <w:ilvl w:val="1"/>
          <w:numId w:val="1"/>
        </w:numPr>
        <w:spacing w:line="256" w:lineRule="auto"/>
        <w:rPr>
          <w:u w:val="single"/>
        </w:rPr>
      </w:pPr>
      <w:r>
        <w:rPr>
          <w:u w:val="single"/>
        </w:rPr>
        <w:t xml:space="preserve">Approved </w:t>
      </w:r>
      <w:r w:rsidR="00BF5E84">
        <w:rPr>
          <w:u w:val="single"/>
        </w:rPr>
        <w:t>Motion to Award Degrees – Fall 2023</w:t>
      </w:r>
    </w:p>
    <w:p w14:paraId="602C7030" w14:textId="671C151D" w:rsidR="00E014D1" w:rsidRDefault="00E014D1" w:rsidP="00601F6C">
      <w:pPr>
        <w:pStyle w:val="ListParagraph"/>
        <w:numPr>
          <w:ilvl w:val="1"/>
          <w:numId w:val="1"/>
        </w:numPr>
        <w:spacing w:line="256" w:lineRule="auto"/>
        <w:rPr>
          <w:u w:val="single"/>
        </w:rPr>
      </w:pPr>
      <w:r>
        <w:rPr>
          <w:u w:val="single"/>
        </w:rPr>
        <w:t xml:space="preserve">Approved </w:t>
      </w:r>
      <w:r w:rsidR="00BF5E84">
        <w:rPr>
          <w:u w:val="single"/>
        </w:rPr>
        <w:t>Motion to Award Degree in Memoriam to Genesis Reynoso</w:t>
      </w:r>
    </w:p>
    <w:p w14:paraId="3CD07302" w14:textId="058E37F4" w:rsidR="00601F6C" w:rsidRPr="00384404" w:rsidRDefault="00BF5E84" w:rsidP="00384404">
      <w:pPr>
        <w:pStyle w:val="ListParagraph"/>
        <w:numPr>
          <w:ilvl w:val="1"/>
          <w:numId w:val="1"/>
        </w:numPr>
        <w:spacing w:line="256" w:lineRule="auto"/>
        <w:rPr>
          <w:u w:val="single"/>
        </w:rPr>
      </w:pPr>
      <w:r>
        <w:rPr>
          <w:u w:val="single"/>
        </w:rPr>
        <w:t>Approved Revisions to Graduate Student Parental Leave Policy</w:t>
      </w:r>
    </w:p>
    <w:p w14:paraId="02A37385" w14:textId="1D20915E" w:rsidR="004B7809" w:rsidRDefault="004B7809" w:rsidP="004B7809">
      <w:pPr>
        <w:pStyle w:val="ListParagraph"/>
        <w:spacing w:line="256" w:lineRule="auto"/>
        <w:ind w:left="360"/>
      </w:pPr>
    </w:p>
    <w:p w14:paraId="59BE9F02" w14:textId="7E36E96F" w:rsidR="00191CC3" w:rsidRPr="00384067" w:rsidRDefault="00BF5E84" w:rsidP="00E014D1">
      <w:pPr>
        <w:pStyle w:val="ListParagraph"/>
        <w:numPr>
          <w:ilvl w:val="0"/>
          <w:numId w:val="1"/>
        </w:numPr>
        <w:spacing w:line="256" w:lineRule="auto"/>
        <w:rPr>
          <w:rFonts w:cstheme="minorHAnsi"/>
        </w:rPr>
      </w:pPr>
      <w:r>
        <w:rPr>
          <w:b/>
        </w:rPr>
        <w:lastRenderedPageBreak/>
        <w:t>ROI Presentation</w:t>
      </w:r>
      <w:r w:rsidR="00384067">
        <w:rPr>
          <w:b/>
        </w:rPr>
        <w:t xml:space="preserve"> (Dr. Gregory Weeks)</w:t>
      </w:r>
      <w:proofErr w:type="gramStart"/>
      <w:r w:rsidR="005301B6">
        <w:rPr>
          <w:b/>
        </w:rPr>
        <w:t>.</w:t>
      </w:r>
      <w:r w:rsidR="006F5E08">
        <w:rPr>
          <w:b/>
        </w:rPr>
        <w:t xml:space="preserve">  </w:t>
      </w:r>
      <w:proofErr w:type="gramEnd"/>
      <w:r w:rsidR="00384067">
        <w:t>Weeks noted that he will also be giving this presentation to the Board of Trustees</w:t>
      </w:r>
      <w:proofErr w:type="gramStart"/>
      <w:r w:rsidR="00384067">
        <w:t xml:space="preserve">.  </w:t>
      </w:r>
      <w:proofErr w:type="gramEnd"/>
      <w:r w:rsidR="00384067">
        <w:t>I was appointed by then Provost Lorden as our campus’ representative for the ROI project run by Deloitte</w:t>
      </w:r>
      <w:proofErr w:type="gramStart"/>
      <w:r w:rsidR="00384067">
        <w:t xml:space="preserve">.  </w:t>
      </w:r>
      <w:proofErr w:type="gramEnd"/>
      <w:r w:rsidR="00384067">
        <w:t>This is framed strictly in financial terms</w:t>
      </w:r>
      <w:proofErr w:type="gramStart"/>
      <w:r w:rsidR="00384067">
        <w:t xml:space="preserve">.  </w:t>
      </w:r>
      <w:proofErr w:type="gramEnd"/>
      <w:r w:rsidR="00384067">
        <w:t>We argued to include other benefits, but they were excluded</w:t>
      </w:r>
      <w:proofErr w:type="gramStart"/>
      <w:r w:rsidR="00384067">
        <w:t xml:space="preserve">.  </w:t>
      </w:r>
      <w:proofErr w:type="gramEnd"/>
      <w:r w:rsidR="00384067">
        <w:t>Furthermore, some financial terms are not counted, such as getting a job outside the State</w:t>
      </w:r>
      <w:proofErr w:type="gramStart"/>
      <w:r w:rsidR="00384067">
        <w:t xml:space="preserve">.  </w:t>
      </w:r>
      <w:proofErr w:type="gramEnd"/>
      <w:r w:rsidR="00384067">
        <w:t>There is a narrow scope here</w:t>
      </w:r>
      <w:proofErr w:type="gramStart"/>
      <w:r w:rsidR="00384067">
        <w:t xml:space="preserve">.  </w:t>
      </w:r>
      <w:proofErr w:type="gramEnd"/>
      <w:r w:rsidR="00384067">
        <w:t>The Final 100-page report and three main dashboards are now public</w:t>
      </w:r>
      <w:proofErr w:type="gramStart"/>
      <w:r w:rsidR="00384067">
        <w:t xml:space="preserve">.  </w:t>
      </w:r>
      <w:proofErr w:type="gramEnd"/>
      <w:r w:rsidR="00384067">
        <w:t>Student ROI = estimated lifetime earnings</w:t>
      </w:r>
      <w:proofErr w:type="gramStart"/>
      <w:r w:rsidR="00384067">
        <w:t xml:space="preserve">.  </w:t>
      </w:r>
      <w:proofErr w:type="gramEnd"/>
      <w:r w:rsidR="00384067">
        <w:t>The findings prove that UNC Charlotte is an excellent investment</w:t>
      </w:r>
      <w:proofErr w:type="gramStart"/>
      <w:r w:rsidR="00384067">
        <w:t xml:space="preserve">.  </w:t>
      </w:r>
      <w:proofErr w:type="gramEnd"/>
      <w:r w:rsidR="00384067">
        <w:t>$600,000 more than no college and $1,000,000 more than no advanced degree</w:t>
      </w:r>
      <w:proofErr w:type="gramStart"/>
      <w:r w:rsidR="00384067">
        <w:t xml:space="preserve">.  </w:t>
      </w:r>
      <w:proofErr w:type="gramEnd"/>
      <w:r w:rsidR="00384067">
        <w:t>All categories are positive, even economic mobility</w:t>
      </w:r>
      <w:proofErr w:type="gramStart"/>
      <w:r w:rsidR="00384067">
        <w:t xml:space="preserve">.  </w:t>
      </w:r>
      <w:proofErr w:type="gramEnd"/>
      <w:r w:rsidR="00384067">
        <w:t>Economic mobility is even better for Graduate programs</w:t>
      </w:r>
      <w:proofErr w:type="gramStart"/>
      <w:r w:rsidR="00384067">
        <w:t>.  I’m</w:t>
      </w:r>
      <w:proofErr w:type="gramEnd"/>
      <w:r w:rsidR="00384067">
        <w:t xml:space="preserve"> not blind to the problems with the study, but what is clear to me is this is a great tool to market a degree from UNC Charlotte.  Shows the value of a degree from our institution to those who question it.</w:t>
      </w:r>
    </w:p>
    <w:p w14:paraId="51CB7D8D" w14:textId="77777777" w:rsidR="00384067" w:rsidRDefault="00384067" w:rsidP="00384067">
      <w:pPr>
        <w:pStyle w:val="ListParagraph"/>
        <w:spacing w:line="256" w:lineRule="auto"/>
        <w:ind w:left="360"/>
        <w:rPr>
          <w:b/>
        </w:rPr>
      </w:pPr>
    </w:p>
    <w:p w14:paraId="3BCE07EC" w14:textId="4F283A66" w:rsidR="00384067" w:rsidRDefault="00384067" w:rsidP="00384067">
      <w:pPr>
        <w:pStyle w:val="ListParagraph"/>
        <w:spacing w:line="256" w:lineRule="auto"/>
        <w:ind w:left="360"/>
        <w:rPr>
          <w:bCs/>
        </w:rPr>
      </w:pPr>
      <w:r>
        <w:rPr>
          <w:b/>
        </w:rPr>
        <w:t xml:space="preserve">Q: </w:t>
      </w:r>
      <w:r w:rsidRPr="00384067">
        <w:rPr>
          <w:bCs/>
        </w:rPr>
        <w:t>How do we do with student ROI?</w:t>
      </w:r>
    </w:p>
    <w:p w14:paraId="43FD02C8" w14:textId="3995B71B" w:rsidR="00384067" w:rsidRDefault="00384067" w:rsidP="00384067">
      <w:pPr>
        <w:pStyle w:val="ListParagraph"/>
        <w:spacing w:line="256" w:lineRule="auto"/>
        <w:ind w:left="360"/>
        <w:rPr>
          <w:rFonts w:cstheme="minorHAnsi"/>
          <w:bCs/>
        </w:rPr>
      </w:pPr>
      <w:r>
        <w:rPr>
          <w:b/>
        </w:rPr>
        <w:t>A:</w:t>
      </w:r>
      <w:r>
        <w:rPr>
          <w:rFonts w:cstheme="minorHAnsi"/>
          <w:bCs/>
        </w:rPr>
        <w:t xml:space="preserve"> Time to degree is a biggie</w:t>
      </w:r>
      <w:proofErr w:type="gramStart"/>
      <w:r>
        <w:rPr>
          <w:rFonts w:cstheme="minorHAnsi"/>
          <w:bCs/>
        </w:rPr>
        <w:t xml:space="preserve">.  </w:t>
      </w:r>
      <w:proofErr w:type="gramEnd"/>
      <w:r>
        <w:rPr>
          <w:rFonts w:cstheme="minorHAnsi"/>
          <w:bCs/>
        </w:rPr>
        <w:t>Helps both our funding model and ROI</w:t>
      </w:r>
      <w:proofErr w:type="gramStart"/>
      <w:r>
        <w:rPr>
          <w:rFonts w:cstheme="minorHAnsi"/>
          <w:bCs/>
        </w:rPr>
        <w:t xml:space="preserve">.  </w:t>
      </w:r>
      <w:proofErr w:type="gramEnd"/>
      <w:r>
        <w:rPr>
          <w:rFonts w:cstheme="minorHAnsi"/>
          <w:bCs/>
        </w:rPr>
        <w:t>If students graduate faster, therefore spend less money/debt to earning degree</w:t>
      </w:r>
      <w:proofErr w:type="gramStart"/>
      <w:r>
        <w:rPr>
          <w:rFonts w:cstheme="minorHAnsi"/>
          <w:bCs/>
        </w:rPr>
        <w:t xml:space="preserve">.  </w:t>
      </w:r>
      <w:proofErr w:type="gramEnd"/>
      <w:r>
        <w:rPr>
          <w:rFonts w:cstheme="minorHAnsi"/>
          <w:bCs/>
        </w:rPr>
        <w:t xml:space="preserve">Education is the highest State ROI, </w:t>
      </w:r>
      <w:proofErr w:type="gramStart"/>
      <w:r>
        <w:rPr>
          <w:rFonts w:cstheme="minorHAnsi"/>
          <w:bCs/>
        </w:rPr>
        <w:t>i.e.</w:t>
      </w:r>
      <w:proofErr w:type="gramEnd"/>
      <w:r>
        <w:rPr>
          <w:rFonts w:cstheme="minorHAnsi"/>
          <w:bCs/>
        </w:rPr>
        <w:t xml:space="preserve"> </w:t>
      </w:r>
      <w:r w:rsidR="0024400A">
        <w:rPr>
          <w:rFonts w:cstheme="minorHAnsi"/>
          <w:bCs/>
        </w:rPr>
        <w:t xml:space="preserve">of </w:t>
      </w:r>
      <w:r>
        <w:rPr>
          <w:rFonts w:cstheme="minorHAnsi"/>
          <w:bCs/>
        </w:rPr>
        <w:t>the most value to the State</w:t>
      </w:r>
      <w:r w:rsidR="0024400A">
        <w:rPr>
          <w:rFonts w:cstheme="minorHAnsi"/>
          <w:bCs/>
        </w:rPr>
        <w:t>, d</w:t>
      </w:r>
      <w:r>
        <w:rPr>
          <w:rFonts w:cstheme="minorHAnsi"/>
          <w:bCs/>
        </w:rPr>
        <w:t xml:space="preserve">espite </w:t>
      </w:r>
      <w:r w:rsidR="0024400A">
        <w:rPr>
          <w:rFonts w:cstheme="minorHAnsi"/>
          <w:bCs/>
        </w:rPr>
        <w:t xml:space="preserve">perhaps </w:t>
      </w:r>
      <w:r>
        <w:rPr>
          <w:rFonts w:cstheme="minorHAnsi"/>
          <w:bCs/>
        </w:rPr>
        <w:t>lower ROI for students</w:t>
      </w:r>
      <w:r w:rsidR="0024400A">
        <w:rPr>
          <w:rFonts w:cstheme="minorHAnsi"/>
          <w:bCs/>
        </w:rPr>
        <w:t xml:space="preserve"> (low teacher salaries in the education field).</w:t>
      </w:r>
    </w:p>
    <w:p w14:paraId="36599B3B" w14:textId="77777777" w:rsidR="0024400A" w:rsidRDefault="0024400A" w:rsidP="00384067">
      <w:pPr>
        <w:pStyle w:val="ListParagraph"/>
        <w:spacing w:line="256" w:lineRule="auto"/>
        <w:ind w:left="360"/>
        <w:rPr>
          <w:rFonts w:cstheme="minorHAnsi"/>
          <w:bCs/>
        </w:rPr>
      </w:pPr>
    </w:p>
    <w:p w14:paraId="2480DE29" w14:textId="44FC6E33" w:rsidR="0024400A" w:rsidRPr="00384067" w:rsidRDefault="0024400A" w:rsidP="00384067">
      <w:pPr>
        <w:pStyle w:val="ListParagraph"/>
        <w:spacing w:line="256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>Provost Troyer said we will send the portal to you all through Faculty President Newton and/or Faculty Governance Assistant Matt Wyse.</w:t>
      </w:r>
    </w:p>
    <w:p w14:paraId="00F24052" w14:textId="689A491A" w:rsidR="006F5E08" w:rsidRDefault="006F5E08" w:rsidP="006F5E08">
      <w:pPr>
        <w:pStyle w:val="ListParagraph"/>
        <w:spacing w:line="256" w:lineRule="auto"/>
        <w:ind w:left="360"/>
        <w:rPr>
          <w:b/>
        </w:rPr>
      </w:pPr>
    </w:p>
    <w:p w14:paraId="01F356F2" w14:textId="77777777" w:rsidR="006F5E08" w:rsidRDefault="006F5E08" w:rsidP="006F5E08">
      <w:pPr>
        <w:pStyle w:val="ListParagraph"/>
        <w:spacing w:line="256" w:lineRule="auto"/>
        <w:ind w:left="360"/>
      </w:pPr>
    </w:p>
    <w:p w14:paraId="6F8167A9" w14:textId="70CEAEF7" w:rsidR="00812AB7" w:rsidRDefault="00855ED9" w:rsidP="005A3DF9">
      <w:pPr>
        <w:pStyle w:val="ListParagraph"/>
        <w:numPr>
          <w:ilvl w:val="0"/>
          <w:numId w:val="1"/>
        </w:numPr>
        <w:spacing w:line="256" w:lineRule="auto"/>
      </w:pPr>
      <w:r w:rsidRPr="005A3DF9">
        <w:rPr>
          <w:b/>
        </w:rPr>
        <w:t>Report of the President</w:t>
      </w:r>
      <w:r w:rsidR="00397AD3" w:rsidRPr="005A3DF9">
        <w:rPr>
          <w:b/>
        </w:rPr>
        <w:t>-Elect</w:t>
      </w:r>
      <w:r w:rsidRPr="005A3DF9">
        <w:rPr>
          <w:b/>
        </w:rPr>
        <w:t xml:space="preserve"> (Dr.</w:t>
      </w:r>
      <w:r w:rsidR="00B84BCE" w:rsidRPr="005A3DF9">
        <w:rPr>
          <w:b/>
        </w:rPr>
        <w:t xml:space="preserve"> Susan Harden</w:t>
      </w:r>
      <w:r w:rsidRPr="005A3DF9">
        <w:rPr>
          <w:b/>
        </w:rPr>
        <w:t>)</w:t>
      </w:r>
      <w:proofErr w:type="gramStart"/>
      <w:r w:rsidRPr="005A3DF9">
        <w:rPr>
          <w:b/>
        </w:rPr>
        <w:t>.</w:t>
      </w:r>
      <w:r>
        <w:t xml:space="preserve">  </w:t>
      </w:r>
      <w:proofErr w:type="gramEnd"/>
      <w:r w:rsidR="00B84BCE">
        <w:t xml:space="preserve">Harden </w:t>
      </w:r>
      <w:r w:rsidR="00D06CA6">
        <w:t>emphasized the team role in the development of students on our campus</w:t>
      </w:r>
      <w:proofErr w:type="gramStart"/>
      <w:r w:rsidR="00D06CA6">
        <w:t xml:space="preserve">.  </w:t>
      </w:r>
      <w:proofErr w:type="gramEnd"/>
      <w:r w:rsidR="00D06CA6">
        <w:t xml:space="preserve">Look at the overall ROI instead </w:t>
      </w:r>
      <w:r w:rsidR="00685291">
        <w:t>of focusing</w:t>
      </w:r>
      <w:r w:rsidR="00D06CA6">
        <w:t xml:space="preserve"> on specific programs</w:t>
      </w:r>
      <w:proofErr w:type="gramStart"/>
      <w:r w:rsidR="00D06CA6">
        <w:t xml:space="preserve">.  </w:t>
      </w:r>
      <w:proofErr w:type="gramEnd"/>
    </w:p>
    <w:p w14:paraId="0E6C3BC9" w14:textId="77777777" w:rsidR="00D06CA6" w:rsidRDefault="00D06CA6" w:rsidP="00D06CA6">
      <w:pPr>
        <w:pStyle w:val="ListParagraph"/>
        <w:spacing w:line="256" w:lineRule="auto"/>
        <w:ind w:left="360"/>
        <w:rPr>
          <w:b/>
        </w:rPr>
      </w:pPr>
    </w:p>
    <w:p w14:paraId="146C166C" w14:textId="081CF7EE" w:rsidR="00D06CA6" w:rsidRDefault="00D06CA6" w:rsidP="00D06CA6">
      <w:pPr>
        <w:pStyle w:val="ListParagraph"/>
        <w:spacing w:line="256" w:lineRule="auto"/>
        <w:ind w:left="360"/>
        <w:rPr>
          <w:bCs/>
        </w:rPr>
      </w:pPr>
      <w:r>
        <w:rPr>
          <w:b/>
        </w:rPr>
        <w:t xml:space="preserve">Q: </w:t>
      </w:r>
      <w:r>
        <w:rPr>
          <w:bCs/>
        </w:rPr>
        <w:t>Any prudence in reviewing our CIP codes?</w:t>
      </w:r>
    </w:p>
    <w:p w14:paraId="339841A3" w14:textId="761AFC8C" w:rsidR="00D06CA6" w:rsidRPr="00D06CA6" w:rsidRDefault="00D06CA6" w:rsidP="00D06CA6">
      <w:pPr>
        <w:pStyle w:val="ListParagraph"/>
        <w:spacing w:line="256" w:lineRule="auto"/>
        <w:ind w:left="360"/>
        <w:rPr>
          <w:bCs/>
        </w:rPr>
      </w:pPr>
      <w:r>
        <w:rPr>
          <w:b/>
        </w:rPr>
        <w:t>A:</w:t>
      </w:r>
      <w:r>
        <w:rPr>
          <w:bCs/>
        </w:rPr>
        <w:t xml:space="preserve"> Provost Troyer – We have done this</w:t>
      </w:r>
      <w:proofErr w:type="gramStart"/>
      <w:r>
        <w:rPr>
          <w:bCs/>
        </w:rPr>
        <w:t xml:space="preserve">.  </w:t>
      </w:r>
      <w:proofErr w:type="gramEnd"/>
      <w:r>
        <w:rPr>
          <w:bCs/>
        </w:rPr>
        <w:t xml:space="preserve">We submitted </w:t>
      </w:r>
      <w:proofErr w:type="gramStart"/>
      <w:r>
        <w:rPr>
          <w:bCs/>
        </w:rPr>
        <w:t>a few</w:t>
      </w:r>
      <w:proofErr w:type="gramEnd"/>
      <w:r>
        <w:rPr>
          <w:bCs/>
        </w:rPr>
        <w:t xml:space="preserve"> changes and are waiting to hear back.</w:t>
      </w:r>
    </w:p>
    <w:p w14:paraId="7E64793F" w14:textId="77777777" w:rsidR="005301B6" w:rsidRDefault="005301B6" w:rsidP="005301B6">
      <w:pPr>
        <w:pStyle w:val="ListParagraph"/>
      </w:pPr>
    </w:p>
    <w:p w14:paraId="0718E02E" w14:textId="77777777" w:rsidR="00E96508" w:rsidRDefault="00E96508" w:rsidP="00E96508">
      <w:pPr>
        <w:pStyle w:val="ListParagraph"/>
        <w:spacing w:line="256" w:lineRule="auto"/>
        <w:ind w:left="360"/>
      </w:pPr>
    </w:p>
    <w:p w14:paraId="3C4C1502" w14:textId="77777777" w:rsidR="00D06CA6" w:rsidRDefault="00855ED9" w:rsidP="00DD0C5C">
      <w:pPr>
        <w:pStyle w:val="ListParagraph"/>
        <w:numPr>
          <w:ilvl w:val="0"/>
          <w:numId w:val="1"/>
        </w:numPr>
        <w:spacing w:line="256" w:lineRule="auto"/>
      </w:pPr>
      <w:r w:rsidRPr="00987D52">
        <w:rPr>
          <w:b/>
        </w:rPr>
        <w:t xml:space="preserve">Report of the President (Dr. </w:t>
      </w:r>
      <w:r w:rsidR="00B84BCE">
        <w:rPr>
          <w:b/>
        </w:rPr>
        <w:t>Xiaoxia Newton</w:t>
      </w:r>
      <w:r w:rsidRPr="00987D52">
        <w:rPr>
          <w:b/>
        </w:rPr>
        <w:t>)</w:t>
      </w:r>
      <w:proofErr w:type="gramStart"/>
      <w:r w:rsidRPr="00987D52">
        <w:rPr>
          <w:b/>
        </w:rPr>
        <w:t>.</w:t>
      </w:r>
      <w:r>
        <w:t xml:space="preserve">  </w:t>
      </w:r>
      <w:proofErr w:type="gramEnd"/>
      <w:r w:rsidR="00812AB7">
        <w:t xml:space="preserve">Newton </w:t>
      </w:r>
      <w:r w:rsidR="00D06CA6">
        <w:t>had the following report:</w:t>
      </w:r>
    </w:p>
    <w:p w14:paraId="47DB4909" w14:textId="77777777" w:rsidR="00D06CA6" w:rsidRDefault="00D06CA6" w:rsidP="00D06CA6">
      <w:pPr>
        <w:pStyle w:val="ListParagraph"/>
        <w:numPr>
          <w:ilvl w:val="0"/>
          <w:numId w:val="37"/>
        </w:numPr>
        <w:spacing w:line="256" w:lineRule="auto"/>
      </w:pPr>
      <w:r>
        <w:t xml:space="preserve">Recommendations from the Student Evaluations of Teaching (SET) task force were presented to the </w:t>
      </w:r>
      <w:proofErr w:type="gramStart"/>
      <w:r>
        <w:t xml:space="preserve">FEC.  </w:t>
      </w:r>
      <w:proofErr w:type="gramEnd"/>
      <w:r>
        <w:t>The FEC is reaching out to Deans, Associate Deans, and Department Chairs</w:t>
      </w:r>
      <w:proofErr w:type="gramStart"/>
      <w:r>
        <w:t xml:space="preserve">.  </w:t>
      </w:r>
      <w:proofErr w:type="gramEnd"/>
      <w:r>
        <w:t>Once feedback is received, we will bring this to you</w:t>
      </w:r>
      <w:proofErr w:type="gramStart"/>
      <w:r>
        <w:t xml:space="preserve">.  </w:t>
      </w:r>
      <w:proofErr w:type="gramEnd"/>
    </w:p>
    <w:p w14:paraId="01127458" w14:textId="77777777" w:rsidR="00D06CA6" w:rsidRDefault="00D06CA6" w:rsidP="00D06CA6">
      <w:pPr>
        <w:pStyle w:val="ListParagraph"/>
        <w:numPr>
          <w:ilvl w:val="0"/>
          <w:numId w:val="37"/>
        </w:numPr>
        <w:spacing w:line="256" w:lineRule="auto"/>
      </w:pPr>
      <w:r>
        <w:t>We are looking for a FC representative for the NinerNation Gives Committee</w:t>
      </w:r>
      <w:proofErr w:type="gramStart"/>
      <w:r>
        <w:t xml:space="preserve">.  </w:t>
      </w:r>
      <w:proofErr w:type="gramEnd"/>
      <w:r>
        <w:t>If interested, please contact me or Matt Wyse.</w:t>
      </w:r>
    </w:p>
    <w:p w14:paraId="15E3B662" w14:textId="77777777" w:rsidR="00D06CA6" w:rsidRDefault="00D06CA6" w:rsidP="00D06CA6">
      <w:pPr>
        <w:pStyle w:val="ListParagraph"/>
        <w:numPr>
          <w:ilvl w:val="0"/>
          <w:numId w:val="37"/>
        </w:numPr>
        <w:spacing w:line="256" w:lineRule="auto"/>
      </w:pPr>
      <w:r>
        <w:t>Thanked faculty for forwarding issues to me.</w:t>
      </w:r>
    </w:p>
    <w:p w14:paraId="176F3E86" w14:textId="04134A08" w:rsidR="00F8338C" w:rsidRPr="005416BB" w:rsidRDefault="00D06CA6" w:rsidP="00D06CA6">
      <w:pPr>
        <w:pStyle w:val="ListParagraph"/>
        <w:numPr>
          <w:ilvl w:val="0"/>
          <w:numId w:val="37"/>
        </w:numPr>
        <w:spacing w:line="256" w:lineRule="auto"/>
      </w:pPr>
      <w:r>
        <w:t>Thank you for your service on FC this semester.</w:t>
      </w:r>
    </w:p>
    <w:p w14:paraId="2D6E62C5" w14:textId="77777777" w:rsidR="005504E4" w:rsidRDefault="005504E4" w:rsidP="003A480C">
      <w:pPr>
        <w:spacing w:line="256" w:lineRule="auto"/>
      </w:pPr>
    </w:p>
    <w:p w14:paraId="036DBFD7" w14:textId="77777777" w:rsidR="00D06CA6" w:rsidRDefault="003B7EDB" w:rsidP="00D06CA6">
      <w:pPr>
        <w:spacing w:line="256" w:lineRule="auto"/>
      </w:pPr>
      <w:r>
        <w:t>The meeting adjourned</w:t>
      </w:r>
      <w:r w:rsidR="009948A2">
        <w:t xml:space="preserve"> at </w:t>
      </w:r>
      <w:r>
        <w:t>2</w:t>
      </w:r>
      <w:r w:rsidR="009948A2">
        <w:t>:</w:t>
      </w:r>
      <w:r w:rsidR="00D06CA6">
        <w:t>01</w:t>
      </w:r>
      <w:r w:rsidR="009948A2">
        <w:t xml:space="preserve"> </w:t>
      </w:r>
      <w:proofErr w:type="gramStart"/>
      <w:r w:rsidR="009948A2">
        <w:t>P.M.</w:t>
      </w:r>
      <w:r w:rsidR="00D06CA6">
        <w:t xml:space="preserve">  </w:t>
      </w:r>
      <w:proofErr w:type="gramEnd"/>
    </w:p>
    <w:p w14:paraId="529D66A6" w14:textId="77777777" w:rsidR="00D06CA6" w:rsidRDefault="00D06CA6" w:rsidP="00D06CA6">
      <w:pPr>
        <w:spacing w:line="256" w:lineRule="auto"/>
      </w:pPr>
    </w:p>
    <w:p w14:paraId="5960926C" w14:textId="24654D50" w:rsidR="009C0B45" w:rsidRDefault="009C0B45" w:rsidP="00D06CA6">
      <w:pPr>
        <w:spacing w:line="256" w:lineRule="auto"/>
      </w:pPr>
      <w:r>
        <w:t xml:space="preserve">Minutes </w:t>
      </w:r>
      <w:r w:rsidR="0006509C">
        <w:t>taken</w:t>
      </w:r>
      <w:r>
        <w:t xml:space="preserve"> by Matthew Wyse, Faculty Governance Assistant</w:t>
      </w:r>
    </w:p>
    <w:sectPr w:rsidR="009C0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5C45"/>
    <w:multiLevelType w:val="hybridMultilevel"/>
    <w:tmpl w:val="3F4EDF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864A1F"/>
    <w:multiLevelType w:val="hybridMultilevel"/>
    <w:tmpl w:val="A9AA8A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6143B"/>
    <w:multiLevelType w:val="hybridMultilevel"/>
    <w:tmpl w:val="74AED2CE"/>
    <w:lvl w:ilvl="0" w:tplc="41E694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DB2621"/>
    <w:multiLevelType w:val="hybridMultilevel"/>
    <w:tmpl w:val="E7C27AF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12F45704"/>
    <w:multiLevelType w:val="hybridMultilevel"/>
    <w:tmpl w:val="15DE66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B54DAA"/>
    <w:multiLevelType w:val="hybridMultilevel"/>
    <w:tmpl w:val="683A0B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0B2155"/>
    <w:multiLevelType w:val="hybridMultilevel"/>
    <w:tmpl w:val="CE284DE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2BB57EB1"/>
    <w:multiLevelType w:val="hybridMultilevel"/>
    <w:tmpl w:val="49584D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0B62BA"/>
    <w:multiLevelType w:val="hybridMultilevel"/>
    <w:tmpl w:val="A71E9F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B87C48"/>
    <w:multiLevelType w:val="hybridMultilevel"/>
    <w:tmpl w:val="5EBEF5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7E0389"/>
    <w:multiLevelType w:val="hybridMultilevel"/>
    <w:tmpl w:val="B09A9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DD2724"/>
    <w:multiLevelType w:val="hybridMultilevel"/>
    <w:tmpl w:val="91480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E13B4A"/>
    <w:multiLevelType w:val="hybridMultilevel"/>
    <w:tmpl w:val="6A2C7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A47B89"/>
    <w:multiLevelType w:val="hybridMultilevel"/>
    <w:tmpl w:val="359E8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CF50E0"/>
    <w:multiLevelType w:val="hybridMultilevel"/>
    <w:tmpl w:val="F2A40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B4516A"/>
    <w:multiLevelType w:val="hybridMultilevel"/>
    <w:tmpl w:val="48926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DF2315"/>
    <w:multiLevelType w:val="hybridMultilevel"/>
    <w:tmpl w:val="C7FA5006"/>
    <w:lvl w:ilvl="0" w:tplc="24A2D7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022D0"/>
    <w:multiLevelType w:val="hybridMultilevel"/>
    <w:tmpl w:val="8FEE133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46E57E0D"/>
    <w:multiLevelType w:val="hybridMultilevel"/>
    <w:tmpl w:val="0EA07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770A47"/>
    <w:multiLevelType w:val="hybridMultilevel"/>
    <w:tmpl w:val="FD3698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7E08DD"/>
    <w:multiLevelType w:val="hybridMultilevel"/>
    <w:tmpl w:val="6590CC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BA733C"/>
    <w:multiLevelType w:val="multilevel"/>
    <w:tmpl w:val="4506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397F10"/>
    <w:multiLevelType w:val="hybridMultilevel"/>
    <w:tmpl w:val="B7E44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6599C"/>
    <w:multiLevelType w:val="hybridMultilevel"/>
    <w:tmpl w:val="18D4D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F456DE"/>
    <w:multiLevelType w:val="hybridMultilevel"/>
    <w:tmpl w:val="701A24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8C7B0E"/>
    <w:multiLevelType w:val="hybridMultilevel"/>
    <w:tmpl w:val="232806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CD1E17"/>
    <w:multiLevelType w:val="hybridMultilevel"/>
    <w:tmpl w:val="FEDA79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0B7D06"/>
    <w:multiLevelType w:val="hybridMultilevel"/>
    <w:tmpl w:val="61BA9D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7F62B9"/>
    <w:multiLevelType w:val="hybridMultilevel"/>
    <w:tmpl w:val="1ADE12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B144AC"/>
    <w:multiLevelType w:val="hybridMultilevel"/>
    <w:tmpl w:val="4CF23CA2"/>
    <w:lvl w:ilvl="0" w:tplc="47E8F7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A7399"/>
    <w:multiLevelType w:val="hybridMultilevel"/>
    <w:tmpl w:val="1E4A84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4907B6"/>
    <w:multiLevelType w:val="hybridMultilevel"/>
    <w:tmpl w:val="EAF69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F1722B"/>
    <w:multiLevelType w:val="hybridMultilevel"/>
    <w:tmpl w:val="57A27C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D83157"/>
    <w:multiLevelType w:val="hybridMultilevel"/>
    <w:tmpl w:val="1E889C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BCC078E"/>
    <w:multiLevelType w:val="hybridMultilevel"/>
    <w:tmpl w:val="2294F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1C5A80"/>
    <w:multiLevelType w:val="hybridMultilevel"/>
    <w:tmpl w:val="2F7E43A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3001122">
    <w:abstractNumId w:val="2"/>
  </w:num>
  <w:num w:numId="2" w16cid:durableId="853032726">
    <w:abstractNumId w:val="15"/>
  </w:num>
  <w:num w:numId="3" w16cid:durableId="1064252787">
    <w:abstractNumId w:val="2"/>
  </w:num>
  <w:num w:numId="4" w16cid:durableId="169418779">
    <w:abstractNumId w:val="9"/>
  </w:num>
  <w:num w:numId="5" w16cid:durableId="1566145509">
    <w:abstractNumId w:val="17"/>
  </w:num>
  <w:num w:numId="6" w16cid:durableId="1167672893">
    <w:abstractNumId w:val="29"/>
  </w:num>
  <w:num w:numId="7" w16cid:durableId="2060473536">
    <w:abstractNumId w:val="19"/>
  </w:num>
  <w:num w:numId="8" w16cid:durableId="1618609102">
    <w:abstractNumId w:val="30"/>
  </w:num>
  <w:num w:numId="9" w16cid:durableId="1570336477">
    <w:abstractNumId w:val="13"/>
  </w:num>
  <w:num w:numId="10" w16cid:durableId="52580014">
    <w:abstractNumId w:val="34"/>
  </w:num>
  <w:num w:numId="11" w16cid:durableId="1145974768">
    <w:abstractNumId w:val="14"/>
  </w:num>
  <w:num w:numId="12" w16cid:durableId="487476593">
    <w:abstractNumId w:val="4"/>
  </w:num>
  <w:num w:numId="13" w16cid:durableId="326787665">
    <w:abstractNumId w:val="12"/>
  </w:num>
  <w:num w:numId="14" w16cid:durableId="9911965">
    <w:abstractNumId w:val="24"/>
  </w:num>
  <w:num w:numId="15" w16cid:durableId="2086027020">
    <w:abstractNumId w:val="28"/>
  </w:num>
  <w:num w:numId="16" w16cid:durableId="124587792">
    <w:abstractNumId w:val="11"/>
  </w:num>
  <w:num w:numId="17" w16cid:durableId="1721855668">
    <w:abstractNumId w:val="10"/>
  </w:num>
  <w:num w:numId="18" w16cid:durableId="454759750">
    <w:abstractNumId w:val="18"/>
  </w:num>
  <w:num w:numId="19" w16cid:durableId="1745491655">
    <w:abstractNumId w:val="16"/>
  </w:num>
  <w:num w:numId="20" w16cid:durableId="266889291">
    <w:abstractNumId w:val="25"/>
  </w:num>
  <w:num w:numId="21" w16cid:durableId="1374312331">
    <w:abstractNumId w:val="35"/>
  </w:num>
  <w:num w:numId="22" w16cid:durableId="1963463947">
    <w:abstractNumId w:val="27"/>
  </w:num>
  <w:num w:numId="23" w16cid:durableId="149488214">
    <w:abstractNumId w:val="5"/>
  </w:num>
  <w:num w:numId="24" w16cid:durableId="821195798">
    <w:abstractNumId w:val="33"/>
  </w:num>
  <w:num w:numId="25" w16cid:durableId="285163508">
    <w:abstractNumId w:val="32"/>
  </w:num>
  <w:num w:numId="26" w16cid:durableId="1222595028">
    <w:abstractNumId w:val="7"/>
  </w:num>
  <w:num w:numId="27" w16cid:durableId="618148228">
    <w:abstractNumId w:val="8"/>
  </w:num>
  <w:num w:numId="28" w16cid:durableId="295599522">
    <w:abstractNumId w:val="20"/>
  </w:num>
  <w:num w:numId="29" w16cid:durableId="767577091">
    <w:abstractNumId w:val="1"/>
  </w:num>
  <w:num w:numId="30" w16cid:durableId="285938810">
    <w:abstractNumId w:val="6"/>
  </w:num>
  <w:num w:numId="31" w16cid:durableId="721829615">
    <w:abstractNumId w:val="3"/>
  </w:num>
  <w:num w:numId="32" w16cid:durableId="1998992221">
    <w:abstractNumId w:val="0"/>
  </w:num>
  <w:num w:numId="33" w16cid:durableId="1918856890">
    <w:abstractNumId w:val="21"/>
  </w:num>
  <w:num w:numId="34" w16cid:durableId="1181551578">
    <w:abstractNumId w:val="23"/>
  </w:num>
  <w:num w:numId="35" w16cid:durableId="744641945">
    <w:abstractNumId w:val="22"/>
  </w:num>
  <w:num w:numId="36" w16cid:durableId="1810391275">
    <w:abstractNumId w:val="31"/>
  </w:num>
  <w:num w:numId="37" w16cid:durableId="124885435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A08"/>
    <w:rsid w:val="00000A12"/>
    <w:rsid w:val="0000213E"/>
    <w:rsid w:val="00003361"/>
    <w:rsid w:val="00003CEE"/>
    <w:rsid w:val="00004820"/>
    <w:rsid w:val="00005878"/>
    <w:rsid w:val="00005DF9"/>
    <w:rsid w:val="00006F11"/>
    <w:rsid w:val="0001317A"/>
    <w:rsid w:val="000137FB"/>
    <w:rsid w:val="0001530D"/>
    <w:rsid w:val="00015D99"/>
    <w:rsid w:val="00016167"/>
    <w:rsid w:val="00021CA9"/>
    <w:rsid w:val="000258BF"/>
    <w:rsid w:val="000271B5"/>
    <w:rsid w:val="00030B7A"/>
    <w:rsid w:val="00031F44"/>
    <w:rsid w:val="00035D9B"/>
    <w:rsid w:val="000434B8"/>
    <w:rsid w:val="00043AE5"/>
    <w:rsid w:val="000441D5"/>
    <w:rsid w:val="0004442A"/>
    <w:rsid w:val="0004472C"/>
    <w:rsid w:val="00045D2C"/>
    <w:rsid w:val="0004634E"/>
    <w:rsid w:val="00047157"/>
    <w:rsid w:val="0005021F"/>
    <w:rsid w:val="00051CC8"/>
    <w:rsid w:val="00051F0D"/>
    <w:rsid w:val="00052F8A"/>
    <w:rsid w:val="000534FE"/>
    <w:rsid w:val="00053FF5"/>
    <w:rsid w:val="000553DE"/>
    <w:rsid w:val="0005541A"/>
    <w:rsid w:val="00055EFD"/>
    <w:rsid w:val="00061589"/>
    <w:rsid w:val="00063E6B"/>
    <w:rsid w:val="0006452B"/>
    <w:rsid w:val="00064E10"/>
    <w:rsid w:val="00064F30"/>
    <w:rsid w:val="0006509C"/>
    <w:rsid w:val="0006738D"/>
    <w:rsid w:val="00070397"/>
    <w:rsid w:val="000717EE"/>
    <w:rsid w:val="0007295D"/>
    <w:rsid w:val="00074B4A"/>
    <w:rsid w:val="00074F9F"/>
    <w:rsid w:val="00077BF5"/>
    <w:rsid w:val="00080032"/>
    <w:rsid w:val="000814A2"/>
    <w:rsid w:val="00084975"/>
    <w:rsid w:val="00085E06"/>
    <w:rsid w:val="00086825"/>
    <w:rsid w:val="00086AAD"/>
    <w:rsid w:val="00087FDA"/>
    <w:rsid w:val="000901A4"/>
    <w:rsid w:val="0009448A"/>
    <w:rsid w:val="000947F5"/>
    <w:rsid w:val="00094864"/>
    <w:rsid w:val="00096234"/>
    <w:rsid w:val="00096A29"/>
    <w:rsid w:val="00096B39"/>
    <w:rsid w:val="000A04E0"/>
    <w:rsid w:val="000A1FB9"/>
    <w:rsid w:val="000A24E7"/>
    <w:rsid w:val="000A2CDD"/>
    <w:rsid w:val="000A3093"/>
    <w:rsid w:val="000A4537"/>
    <w:rsid w:val="000A4784"/>
    <w:rsid w:val="000A4E0D"/>
    <w:rsid w:val="000A51AF"/>
    <w:rsid w:val="000A5685"/>
    <w:rsid w:val="000A5B9B"/>
    <w:rsid w:val="000A67CA"/>
    <w:rsid w:val="000A692B"/>
    <w:rsid w:val="000A69AE"/>
    <w:rsid w:val="000A6FBE"/>
    <w:rsid w:val="000B196F"/>
    <w:rsid w:val="000B1A02"/>
    <w:rsid w:val="000B1DEC"/>
    <w:rsid w:val="000B283C"/>
    <w:rsid w:val="000B3048"/>
    <w:rsid w:val="000B41AA"/>
    <w:rsid w:val="000B645D"/>
    <w:rsid w:val="000B671E"/>
    <w:rsid w:val="000C0924"/>
    <w:rsid w:val="000C1251"/>
    <w:rsid w:val="000C2E5A"/>
    <w:rsid w:val="000C60B4"/>
    <w:rsid w:val="000C6515"/>
    <w:rsid w:val="000C73F8"/>
    <w:rsid w:val="000D0822"/>
    <w:rsid w:val="000D1980"/>
    <w:rsid w:val="000D3B5F"/>
    <w:rsid w:val="000D5562"/>
    <w:rsid w:val="000D59ED"/>
    <w:rsid w:val="000E359A"/>
    <w:rsid w:val="000E52F0"/>
    <w:rsid w:val="000E7472"/>
    <w:rsid w:val="000F32FD"/>
    <w:rsid w:val="00101453"/>
    <w:rsid w:val="00103B9A"/>
    <w:rsid w:val="001051A4"/>
    <w:rsid w:val="00107355"/>
    <w:rsid w:val="00114C74"/>
    <w:rsid w:val="00120E02"/>
    <w:rsid w:val="00122367"/>
    <w:rsid w:val="00124748"/>
    <w:rsid w:val="001247D9"/>
    <w:rsid w:val="001253DA"/>
    <w:rsid w:val="0012576A"/>
    <w:rsid w:val="001266AF"/>
    <w:rsid w:val="0012747D"/>
    <w:rsid w:val="0012774F"/>
    <w:rsid w:val="001305C9"/>
    <w:rsid w:val="00132A70"/>
    <w:rsid w:val="00133CD7"/>
    <w:rsid w:val="001345D3"/>
    <w:rsid w:val="00134EF8"/>
    <w:rsid w:val="001414B0"/>
    <w:rsid w:val="001435E7"/>
    <w:rsid w:val="00143612"/>
    <w:rsid w:val="00145512"/>
    <w:rsid w:val="001459C0"/>
    <w:rsid w:val="00151B63"/>
    <w:rsid w:val="00155D20"/>
    <w:rsid w:val="00157162"/>
    <w:rsid w:val="001615CA"/>
    <w:rsid w:val="001622E7"/>
    <w:rsid w:val="0016297A"/>
    <w:rsid w:val="00167232"/>
    <w:rsid w:val="00172101"/>
    <w:rsid w:val="00172560"/>
    <w:rsid w:val="00175FD3"/>
    <w:rsid w:val="00181784"/>
    <w:rsid w:val="00182B23"/>
    <w:rsid w:val="00183860"/>
    <w:rsid w:val="00185315"/>
    <w:rsid w:val="00190665"/>
    <w:rsid w:val="00191CC3"/>
    <w:rsid w:val="00192B8B"/>
    <w:rsid w:val="00197D8D"/>
    <w:rsid w:val="001A3F23"/>
    <w:rsid w:val="001A52A5"/>
    <w:rsid w:val="001A6888"/>
    <w:rsid w:val="001A7DA7"/>
    <w:rsid w:val="001B0B79"/>
    <w:rsid w:val="001B0E2F"/>
    <w:rsid w:val="001B0E8D"/>
    <w:rsid w:val="001B1B96"/>
    <w:rsid w:val="001B1C9A"/>
    <w:rsid w:val="001B2025"/>
    <w:rsid w:val="001B340C"/>
    <w:rsid w:val="001B3802"/>
    <w:rsid w:val="001B42CF"/>
    <w:rsid w:val="001B5371"/>
    <w:rsid w:val="001B61E1"/>
    <w:rsid w:val="001B77FA"/>
    <w:rsid w:val="001C2287"/>
    <w:rsid w:val="001D02A9"/>
    <w:rsid w:val="001D1A80"/>
    <w:rsid w:val="001D3B1C"/>
    <w:rsid w:val="001D4A87"/>
    <w:rsid w:val="001D4D5B"/>
    <w:rsid w:val="001D620A"/>
    <w:rsid w:val="001D6A08"/>
    <w:rsid w:val="001E08BC"/>
    <w:rsid w:val="001E312B"/>
    <w:rsid w:val="001F369A"/>
    <w:rsid w:val="001F5544"/>
    <w:rsid w:val="001F5CAF"/>
    <w:rsid w:val="00202555"/>
    <w:rsid w:val="00203BE2"/>
    <w:rsid w:val="00204381"/>
    <w:rsid w:val="0020558F"/>
    <w:rsid w:val="00205591"/>
    <w:rsid w:val="00205D5C"/>
    <w:rsid w:val="00213B19"/>
    <w:rsid w:val="00217DAD"/>
    <w:rsid w:val="00220143"/>
    <w:rsid w:val="002208F4"/>
    <w:rsid w:val="00220F34"/>
    <w:rsid w:val="00221CE2"/>
    <w:rsid w:val="0022297D"/>
    <w:rsid w:val="00222F4D"/>
    <w:rsid w:val="00224B4F"/>
    <w:rsid w:val="00224C08"/>
    <w:rsid w:val="002258B9"/>
    <w:rsid w:val="0022616B"/>
    <w:rsid w:val="00231261"/>
    <w:rsid w:val="00232731"/>
    <w:rsid w:val="00233A6F"/>
    <w:rsid w:val="00234D87"/>
    <w:rsid w:val="002353E4"/>
    <w:rsid w:val="00236B71"/>
    <w:rsid w:val="00240636"/>
    <w:rsid w:val="0024400A"/>
    <w:rsid w:val="002440B9"/>
    <w:rsid w:val="002456AC"/>
    <w:rsid w:val="00245EA0"/>
    <w:rsid w:val="00256498"/>
    <w:rsid w:val="002614B6"/>
    <w:rsid w:val="002617B3"/>
    <w:rsid w:val="002621E5"/>
    <w:rsid w:val="00263BB2"/>
    <w:rsid w:val="00265D34"/>
    <w:rsid w:val="00265D4B"/>
    <w:rsid w:val="00266182"/>
    <w:rsid w:val="00267AD7"/>
    <w:rsid w:val="00270A19"/>
    <w:rsid w:val="00273814"/>
    <w:rsid w:val="0027419F"/>
    <w:rsid w:val="00274C68"/>
    <w:rsid w:val="002818D2"/>
    <w:rsid w:val="00284CB0"/>
    <w:rsid w:val="0028615C"/>
    <w:rsid w:val="00286D14"/>
    <w:rsid w:val="002915DB"/>
    <w:rsid w:val="00291F75"/>
    <w:rsid w:val="00294F33"/>
    <w:rsid w:val="002A0472"/>
    <w:rsid w:val="002A19A1"/>
    <w:rsid w:val="002A1E39"/>
    <w:rsid w:val="002A435E"/>
    <w:rsid w:val="002A609C"/>
    <w:rsid w:val="002B0290"/>
    <w:rsid w:val="002B22D7"/>
    <w:rsid w:val="002B3B5A"/>
    <w:rsid w:val="002C0E66"/>
    <w:rsid w:val="002C1433"/>
    <w:rsid w:val="002C2F0A"/>
    <w:rsid w:val="002C7382"/>
    <w:rsid w:val="002D04D2"/>
    <w:rsid w:val="002D0564"/>
    <w:rsid w:val="002D0B59"/>
    <w:rsid w:val="002D14D8"/>
    <w:rsid w:val="002D6D39"/>
    <w:rsid w:val="002E0544"/>
    <w:rsid w:val="002E1DAF"/>
    <w:rsid w:val="002E64E2"/>
    <w:rsid w:val="002E6FDC"/>
    <w:rsid w:val="002F08BB"/>
    <w:rsid w:val="002F0C5F"/>
    <w:rsid w:val="002F27C3"/>
    <w:rsid w:val="002F3656"/>
    <w:rsid w:val="002F5DCF"/>
    <w:rsid w:val="002F7B75"/>
    <w:rsid w:val="00302BB7"/>
    <w:rsid w:val="00304AF5"/>
    <w:rsid w:val="00304E6B"/>
    <w:rsid w:val="003052D6"/>
    <w:rsid w:val="003060F8"/>
    <w:rsid w:val="003063DB"/>
    <w:rsid w:val="00306685"/>
    <w:rsid w:val="00313EC0"/>
    <w:rsid w:val="0031537D"/>
    <w:rsid w:val="003170D9"/>
    <w:rsid w:val="00317209"/>
    <w:rsid w:val="00317643"/>
    <w:rsid w:val="00320123"/>
    <w:rsid w:val="00323DBD"/>
    <w:rsid w:val="0032431F"/>
    <w:rsid w:val="00324C4E"/>
    <w:rsid w:val="00327656"/>
    <w:rsid w:val="00327C91"/>
    <w:rsid w:val="00331DBA"/>
    <w:rsid w:val="00333216"/>
    <w:rsid w:val="003337FF"/>
    <w:rsid w:val="00333BF6"/>
    <w:rsid w:val="00336BF7"/>
    <w:rsid w:val="00337B41"/>
    <w:rsid w:val="00337CFF"/>
    <w:rsid w:val="0034214C"/>
    <w:rsid w:val="00342773"/>
    <w:rsid w:val="00343B1D"/>
    <w:rsid w:val="003441FF"/>
    <w:rsid w:val="00344F62"/>
    <w:rsid w:val="0034612C"/>
    <w:rsid w:val="0034623A"/>
    <w:rsid w:val="0034721B"/>
    <w:rsid w:val="00351960"/>
    <w:rsid w:val="00352C13"/>
    <w:rsid w:val="00353355"/>
    <w:rsid w:val="0035398D"/>
    <w:rsid w:val="003542CE"/>
    <w:rsid w:val="00355806"/>
    <w:rsid w:val="003567FF"/>
    <w:rsid w:val="0036450B"/>
    <w:rsid w:val="00366113"/>
    <w:rsid w:val="00366462"/>
    <w:rsid w:val="00366F08"/>
    <w:rsid w:val="00370818"/>
    <w:rsid w:val="0037759E"/>
    <w:rsid w:val="0037782E"/>
    <w:rsid w:val="00377B0E"/>
    <w:rsid w:val="00384067"/>
    <w:rsid w:val="00384404"/>
    <w:rsid w:val="00384510"/>
    <w:rsid w:val="003847EB"/>
    <w:rsid w:val="00386F0F"/>
    <w:rsid w:val="003904D8"/>
    <w:rsid w:val="00390D47"/>
    <w:rsid w:val="00391717"/>
    <w:rsid w:val="00397AD3"/>
    <w:rsid w:val="00397C08"/>
    <w:rsid w:val="003A15D7"/>
    <w:rsid w:val="003A3545"/>
    <w:rsid w:val="003A480C"/>
    <w:rsid w:val="003A51FF"/>
    <w:rsid w:val="003B0082"/>
    <w:rsid w:val="003B34F5"/>
    <w:rsid w:val="003B38F1"/>
    <w:rsid w:val="003B4B9C"/>
    <w:rsid w:val="003B690A"/>
    <w:rsid w:val="003B7EDB"/>
    <w:rsid w:val="003B7FF6"/>
    <w:rsid w:val="003C0374"/>
    <w:rsid w:val="003C06D4"/>
    <w:rsid w:val="003C28AF"/>
    <w:rsid w:val="003C2DAD"/>
    <w:rsid w:val="003C4A73"/>
    <w:rsid w:val="003C7585"/>
    <w:rsid w:val="003D0377"/>
    <w:rsid w:val="003D4A81"/>
    <w:rsid w:val="003D4CDC"/>
    <w:rsid w:val="003D61F1"/>
    <w:rsid w:val="003D66B2"/>
    <w:rsid w:val="003D7233"/>
    <w:rsid w:val="003E18C3"/>
    <w:rsid w:val="003E2544"/>
    <w:rsid w:val="003E2961"/>
    <w:rsid w:val="003E2A41"/>
    <w:rsid w:val="003E6132"/>
    <w:rsid w:val="003E7E14"/>
    <w:rsid w:val="003F01B8"/>
    <w:rsid w:val="003F2199"/>
    <w:rsid w:val="003F508F"/>
    <w:rsid w:val="003F5964"/>
    <w:rsid w:val="003F7D08"/>
    <w:rsid w:val="00400E99"/>
    <w:rsid w:val="004035B2"/>
    <w:rsid w:val="004106CA"/>
    <w:rsid w:val="00413ABA"/>
    <w:rsid w:val="00417157"/>
    <w:rsid w:val="00425D98"/>
    <w:rsid w:val="00426551"/>
    <w:rsid w:val="00426CFD"/>
    <w:rsid w:val="00427FB7"/>
    <w:rsid w:val="00431793"/>
    <w:rsid w:val="00431DF6"/>
    <w:rsid w:val="00433CCB"/>
    <w:rsid w:val="00434CA8"/>
    <w:rsid w:val="00436BC9"/>
    <w:rsid w:val="00442402"/>
    <w:rsid w:val="00442931"/>
    <w:rsid w:val="00442DAE"/>
    <w:rsid w:val="00452D42"/>
    <w:rsid w:val="00455E20"/>
    <w:rsid w:val="00463124"/>
    <w:rsid w:val="0046354A"/>
    <w:rsid w:val="00465830"/>
    <w:rsid w:val="00466E37"/>
    <w:rsid w:val="0047379D"/>
    <w:rsid w:val="00480B73"/>
    <w:rsid w:val="004817E9"/>
    <w:rsid w:val="004835CA"/>
    <w:rsid w:val="00483664"/>
    <w:rsid w:val="00492B43"/>
    <w:rsid w:val="00495260"/>
    <w:rsid w:val="00495672"/>
    <w:rsid w:val="0049731F"/>
    <w:rsid w:val="004A0D86"/>
    <w:rsid w:val="004A1BDA"/>
    <w:rsid w:val="004A1E39"/>
    <w:rsid w:val="004A5409"/>
    <w:rsid w:val="004A5A2C"/>
    <w:rsid w:val="004B0219"/>
    <w:rsid w:val="004B1A5D"/>
    <w:rsid w:val="004B4872"/>
    <w:rsid w:val="004B5218"/>
    <w:rsid w:val="004B6A89"/>
    <w:rsid w:val="004B7809"/>
    <w:rsid w:val="004C0255"/>
    <w:rsid w:val="004C0527"/>
    <w:rsid w:val="004C4680"/>
    <w:rsid w:val="004C5096"/>
    <w:rsid w:val="004C667D"/>
    <w:rsid w:val="004D0559"/>
    <w:rsid w:val="004D2251"/>
    <w:rsid w:val="004D3994"/>
    <w:rsid w:val="004E037F"/>
    <w:rsid w:val="004E166B"/>
    <w:rsid w:val="004E255F"/>
    <w:rsid w:val="004E5D75"/>
    <w:rsid w:val="004E5DB5"/>
    <w:rsid w:val="004E66B7"/>
    <w:rsid w:val="004F2845"/>
    <w:rsid w:val="004F527C"/>
    <w:rsid w:val="004F6402"/>
    <w:rsid w:val="004F747F"/>
    <w:rsid w:val="004F7E4C"/>
    <w:rsid w:val="005019AC"/>
    <w:rsid w:val="0050584A"/>
    <w:rsid w:val="005063ED"/>
    <w:rsid w:val="00507C35"/>
    <w:rsid w:val="00510D65"/>
    <w:rsid w:val="005111A2"/>
    <w:rsid w:val="00511AB3"/>
    <w:rsid w:val="00513670"/>
    <w:rsid w:val="005144D8"/>
    <w:rsid w:val="005163A4"/>
    <w:rsid w:val="00517B87"/>
    <w:rsid w:val="00517E34"/>
    <w:rsid w:val="00520D64"/>
    <w:rsid w:val="00523A5A"/>
    <w:rsid w:val="005241C2"/>
    <w:rsid w:val="005301B6"/>
    <w:rsid w:val="005301FE"/>
    <w:rsid w:val="0053089E"/>
    <w:rsid w:val="005339D0"/>
    <w:rsid w:val="00533AFE"/>
    <w:rsid w:val="00534B69"/>
    <w:rsid w:val="0053580D"/>
    <w:rsid w:val="00535CB0"/>
    <w:rsid w:val="00535E52"/>
    <w:rsid w:val="00537E23"/>
    <w:rsid w:val="00541185"/>
    <w:rsid w:val="0054168E"/>
    <w:rsid w:val="005416BB"/>
    <w:rsid w:val="0054203D"/>
    <w:rsid w:val="005439B3"/>
    <w:rsid w:val="00544D87"/>
    <w:rsid w:val="00546ECB"/>
    <w:rsid w:val="0054717B"/>
    <w:rsid w:val="005504E4"/>
    <w:rsid w:val="00552C32"/>
    <w:rsid w:val="00555A64"/>
    <w:rsid w:val="005577A1"/>
    <w:rsid w:val="005602C1"/>
    <w:rsid w:val="00560300"/>
    <w:rsid w:val="005621AA"/>
    <w:rsid w:val="00562941"/>
    <w:rsid w:val="00563445"/>
    <w:rsid w:val="00564FAA"/>
    <w:rsid w:val="00565248"/>
    <w:rsid w:val="005656C7"/>
    <w:rsid w:val="00566F80"/>
    <w:rsid w:val="00567A03"/>
    <w:rsid w:val="00567D06"/>
    <w:rsid w:val="00570589"/>
    <w:rsid w:val="00571AAF"/>
    <w:rsid w:val="00572C17"/>
    <w:rsid w:val="00573964"/>
    <w:rsid w:val="00573B8C"/>
    <w:rsid w:val="005768F7"/>
    <w:rsid w:val="005779C1"/>
    <w:rsid w:val="00580DD1"/>
    <w:rsid w:val="00581BFD"/>
    <w:rsid w:val="00584DA1"/>
    <w:rsid w:val="0059028C"/>
    <w:rsid w:val="00590443"/>
    <w:rsid w:val="00590544"/>
    <w:rsid w:val="00590F7B"/>
    <w:rsid w:val="0059198E"/>
    <w:rsid w:val="00593F0D"/>
    <w:rsid w:val="00595E2A"/>
    <w:rsid w:val="005A1A8E"/>
    <w:rsid w:val="005A3DF9"/>
    <w:rsid w:val="005A3EC6"/>
    <w:rsid w:val="005A627C"/>
    <w:rsid w:val="005B0BB2"/>
    <w:rsid w:val="005B2625"/>
    <w:rsid w:val="005B44AB"/>
    <w:rsid w:val="005B5570"/>
    <w:rsid w:val="005B5ED3"/>
    <w:rsid w:val="005B6763"/>
    <w:rsid w:val="005B6EA8"/>
    <w:rsid w:val="005C03D1"/>
    <w:rsid w:val="005C227B"/>
    <w:rsid w:val="005C44AE"/>
    <w:rsid w:val="005C4DA8"/>
    <w:rsid w:val="005C73FF"/>
    <w:rsid w:val="005D0E5B"/>
    <w:rsid w:val="005D7703"/>
    <w:rsid w:val="005E22A7"/>
    <w:rsid w:val="005E4305"/>
    <w:rsid w:val="005E620F"/>
    <w:rsid w:val="005F0D47"/>
    <w:rsid w:val="005F4F11"/>
    <w:rsid w:val="005F4F14"/>
    <w:rsid w:val="005F5051"/>
    <w:rsid w:val="005F70E4"/>
    <w:rsid w:val="0060117A"/>
    <w:rsid w:val="00601F6C"/>
    <w:rsid w:val="00602E3A"/>
    <w:rsid w:val="00604160"/>
    <w:rsid w:val="0060424B"/>
    <w:rsid w:val="00607D10"/>
    <w:rsid w:val="00613516"/>
    <w:rsid w:val="00617973"/>
    <w:rsid w:val="00626E9E"/>
    <w:rsid w:val="00630619"/>
    <w:rsid w:val="0063092E"/>
    <w:rsid w:val="00630A69"/>
    <w:rsid w:val="006316C4"/>
    <w:rsid w:val="0063195B"/>
    <w:rsid w:val="00633F4D"/>
    <w:rsid w:val="00634B46"/>
    <w:rsid w:val="00636451"/>
    <w:rsid w:val="006376C4"/>
    <w:rsid w:val="00641D54"/>
    <w:rsid w:val="00644B95"/>
    <w:rsid w:val="00645E36"/>
    <w:rsid w:val="00647748"/>
    <w:rsid w:val="00654F76"/>
    <w:rsid w:val="0065609D"/>
    <w:rsid w:val="00656AB9"/>
    <w:rsid w:val="006577DA"/>
    <w:rsid w:val="00660401"/>
    <w:rsid w:val="00660849"/>
    <w:rsid w:val="0066091D"/>
    <w:rsid w:val="00660E27"/>
    <w:rsid w:val="00662D1E"/>
    <w:rsid w:val="00662E9A"/>
    <w:rsid w:val="006664C4"/>
    <w:rsid w:val="006705D0"/>
    <w:rsid w:val="00670E46"/>
    <w:rsid w:val="006712C3"/>
    <w:rsid w:val="0067545A"/>
    <w:rsid w:val="00675570"/>
    <w:rsid w:val="00675F4D"/>
    <w:rsid w:val="00677C4B"/>
    <w:rsid w:val="00680E1F"/>
    <w:rsid w:val="00683DE1"/>
    <w:rsid w:val="00685291"/>
    <w:rsid w:val="0068641B"/>
    <w:rsid w:val="00690BE0"/>
    <w:rsid w:val="0069161E"/>
    <w:rsid w:val="00691670"/>
    <w:rsid w:val="00692DEE"/>
    <w:rsid w:val="00692E05"/>
    <w:rsid w:val="006935F2"/>
    <w:rsid w:val="006A0299"/>
    <w:rsid w:val="006A06CB"/>
    <w:rsid w:val="006A0970"/>
    <w:rsid w:val="006A340A"/>
    <w:rsid w:val="006A56CE"/>
    <w:rsid w:val="006B06C8"/>
    <w:rsid w:val="006B0C36"/>
    <w:rsid w:val="006B1D78"/>
    <w:rsid w:val="006B3A33"/>
    <w:rsid w:val="006B6369"/>
    <w:rsid w:val="006B6C4B"/>
    <w:rsid w:val="006B7470"/>
    <w:rsid w:val="006C22FA"/>
    <w:rsid w:val="006C40B3"/>
    <w:rsid w:val="006C42C0"/>
    <w:rsid w:val="006C5300"/>
    <w:rsid w:val="006C5D73"/>
    <w:rsid w:val="006C5E5F"/>
    <w:rsid w:val="006C6358"/>
    <w:rsid w:val="006C7667"/>
    <w:rsid w:val="006C7BB0"/>
    <w:rsid w:val="006D0054"/>
    <w:rsid w:val="006D0A2E"/>
    <w:rsid w:val="006D103D"/>
    <w:rsid w:val="006D1264"/>
    <w:rsid w:val="006D1935"/>
    <w:rsid w:val="006D1D23"/>
    <w:rsid w:val="006D2521"/>
    <w:rsid w:val="006D2A92"/>
    <w:rsid w:val="006D4306"/>
    <w:rsid w:val="006D4471"/>
    <w:rsid w:val="006D5B9C"/>
    <w:rsid w:val="006D62C9"/>
    <w:rsid w:val="006E1207"/>
    <w:rsid w:val="006E1CA6"/>
    <w:rsid w:val="006E55B8"/>
    <w:rsid w:val="006E61FE"/>
    <w:rsid w:val="006E7062"/>
    <w:rsid w:val="006F00FF"/>
    <w:rsid w:val="006F114B"/>
    <w:rsid w:val="006F1D99"/>
    <w:rsid w:val="006F25C1"/>
    <w:rsid w:val="006F5E08"/>
    <w:rsid w:val="006F64BE"/>
    <w:rsid w:val="006F7D71"/>
    <w:rsid w:val="0070019E"/>
    <w:rsid w:val="007058CB"/>
    <w:rsid w:val="00706A9D"/>
    <w:rsid w:val="00710715"/>
    <w:rsid w:val="00710E54"/>
    <w:rsid w:val="0071133D"/>
    <w:rsid w:val="00713F4F"/>
    <w:rsid w:val="00716EE3"/>
    <w:rsid w:val="00717083"/>
    <w:rsid w:val="007205B7"/>
    <w:rsid w:val="00720D8F"/>
    <w:rsid w:val="00721598"/>
    <w:rsid w:val="00723240"/>
    <w:rsid w:val="00723D81"/>
    <w:rsid w:val="0072645E"/>
    <w:rsid w:val="0072739B"/>
    <w:rsid w:val="007275C0"/>
    <w:rsid w:val="00727D93"/>
    <w:rsid w:val="007322D4"/>
    <w:rsid w:val="00732326"/>
    <w:rsid w:val="00743C5B"/>
    <w:rsid w:val="00746D9F"/>
    <w:rsid w:val="00747320"/>
    <w:rsid w:val="00750EE0"/>
    <w:rsid w:val="007512D0"/>
    <w:rsid w:val="00752D3A"/>
    <w:rsid w:val="00752D48"/>
    <w:rsid w:val="00753902"/>
    <w:rsid w:val="00755E08"/>
    <w:rsid w:val="00760FF9"/>
    <w:rsid w:val="00762591"/>
    <w:rsid w:val="00762702"/>
    <w:rsid w:val="00762A58"/>
    <w:rsid w:val="007658CB"/>
    <w:rsid w:val="00765C66"/>
    <w:rsid w:val="00766C54"/>
    <w:rsid w:val="0077266D"/>
    <w:rsid w:val="00772DD2"/>
    <w:rsid w:val="00773734"/>
    <w:rsid w:val="0077500E"/>
    <w:rsid w:val="0078092D"/>
    <w:rsid w:val="00780C6C"/>
    <w:rsid w:val="007812B5"/>
    <w:rsid w:val="0078158C"/>
    <w:rsid w:val="0078395B"/>
    <w:rsid w:val="00783FD2"/>
    <w:rsid w:val="00784664"/>
    <w:rsid w:val="00785314"/>
    <w:rsid w:val="007919E4"/>
    <w:rsid w:val="00791B1E"/>
    <w:rsid w:val="00795133"/>
    <w:rsid w:val="00796B4A"/>
    <w:rsid w:val="00796E36"/>
    <w:rsid w:val="00797F6A"/>
    <w:rsid w:val="007A5C04"/>
    <w:rsid w:val="007B0EBA"/>
    <w:rsid w:val="007B0FB2"/>
    <w:rsid w:val="007B2419"/>
    <w:rsid w:val="007B2C79"/>
    <w:rsid w:val="007B5A39"/>
    <w:rsid w:val="007B6581"/>
    <w:rsid w:val="007C13F2"/>
    <w:rsid w:val="007C1B60"/>
    <w:rsid w:val="007C3B2E"/>
    <w:rsid w:val="007C403C"/>
    <w:rsid w:val="007C5DAA"/>
    <w:rsid w:val="007D0D46"/>
    <w:rsid w:val="007D19D7"/>
    <w:rsid w:val="007D29D9"/>
    <w:rsid w:val="007D43C1"/>
    <w:rsid w:val="007D4E78"/>
    <w:rsid w:val="007D5D96"/>
    <w:rsid w:val="007E07D4"/>
    <w:rsid w:val="007E17C0"/>
    <w:rsid w:val="007E22E6"/>
    <w:rsid w:val="007E4337"/>
    <w:rsid w:val="007E6544"/>
    <w:rsid w:val="007E654F"/>
    <w:rsid w:val="007E6745"/>
    <w:rsid w:val="007E702D"/>
    <w:rsid w:val="007F28E5"/>
    <w:rsid w:val="0080106F"/>
    <w:rsid w:val="00801CCE"/>
    <w:rsid w:val="00802ACD"/>
    <w:rsid w:val="00804727"/>
    <w:rsid w:val="00804E0C"/>
    <w:rsid w:val="00805744"/>
    <w:rsid w:val="0080785E"/>
    <w:rsid w:val="008102E4"/>
    <w:rsid w:val="00811A98"/>
    <w:rsid w:val="00812922"/>
    <w:rsid w:val="00812AB7"/>
    <w:rsid w:val="00812F40"/>
    <w:rsid w:val="008147A9"/>
    <w:rsid w:val="00815592"/>
    <w:rsid w:val="0082058A"/>
    <w:rsid w:val="008221E8"/>
    <w:rsid w:val="0082292A"/>
    <w:rsid w:val="00822C24"/>
    <w:rsid w:val="00823D46"/>
    <w:rsid w:val="00823FCA"/>
    <w:rsid w:val="008253EA"/>
    <w:rsid w:val="00825415"/>
    <w:rsid w:val="00830149"/>
    <w:rsid w:val="008304B5"/>
    <w:rsid w:val="008308A2"/>
    <w:rsid w:val="008360C8"/>
    <w:rsid w:val="00841A90"/>
    <w:rsid w:val="0084348D"/>
    <w:rsid w:val="00843A2E"/>
    <w:rsid w:val="00846702"/>
    <w:rsid w:val="00847831"/>
    <w:rsid w:val="00847D35"/>
    <w:rsid w:val="00851068"/>
    <w:rsid w:val="00855582"/>
    <w:rsid w:val="0085571E"/>
    <w:rsid w:val="00855970"/>
    <w:rsid w:val="00855ED9"/>
    <w:rsid w:val="008570F5"/>
    <w:rsid w:val="00857125"/>
    <w:rsid w:val="0085792B"/>
    <w:rsid w:val="00857AA2"/>
    <w:rsid w:val="008611A5"/>
    <w:rsid w:val="008616E1"/>
    <w:rsid w:val="00861FB3"/>
    <w:rsid w:val="00862703"/>
    <w:rsid w:val="008628D9"/>
    <w:rsid w:val="00862C65"/>
    <w:rsid w:val="008638E7"/>
    <w:rsid w:val="0086422A"/>
    <w:rsid w:val="00866C0E"/>
    <w:rsid w:val="00873528"/>
    <w:rsid w:val="00873700"/>
    <w:rsid w:val="008754F7"/>
    <w:rsid w:val="00875BAA"/>
    <w:rsid w:val="00877ABF"/>
    <w:rsid w:val="00877F60"/>
    <w:rsid w:val="00880C42"/>
    <w:rsid w:val="00880C75"/>
    <w:rsid w:val="00882A1F"/>
    <w:rsid w:val="00882B2D"/>
    <w:rsid w:val="00883647"/>
    <w:rsid w:val="00886E57"/>
    <w:rsid w:val="00886E7F"/>
    <w:rsid w:val="00887888"/>
    <w:rsid w:val="00890963"/>
    <w:rsid w:val="00896AFC"/>
    <w:rsid w:val="008A00F5"/>
    <w:rsid w:val="008A0756"/>
    <w:rsid w:val="008A3BA2"/>
    <w:rsid w:val="008A3C78"/>
    <w:rsid w:val="008A4F68"/>
    <w:rsid w:val="008A5608"/>
    <w:rsid w:val="008B41AC"/>
    <w:rsid w:val="008B48A0"/>
    <w:rsid w:val="008C0DF9"/>
    <w:rsid w:val="008C177D"/>
    <w:rsid w:val="008C4106"/>
    <w:rsid w:val="008C4AB5"/>
    <w:rsid w:val="008C5C8B"/>
    <w:rsid w:val="008C6CF0"/>
    <w:rsid w:val="008C7DE3"/>
    <w:rsid w:val="008D07EA"/>
    <w:rsid w:val="008D09D2"/>
    <w:rsid w:val="008D22E6"/>
    <w:rsid w:val="008D4578"/>
    <w:rsid w:val="008D4C90"/>
    <w:rsid w:val="008D4F54"/>
    <w:rsid w:val="008D5AD0"/>
    <w:rsid w:val="008E0015"/>
    <w:rsid w:val="008E0EC2"/>
    <w:rsid w:val="008E119B"/>
    <w:rsid w:val="008E48A9"/>
    <w:rsid w:val="008E7D14"/>
    <w:rsid w:val="008F08EB"/>
    <w:rsid w:val="008F420D"/>
    <w:rsid w:val="008F6AB0"/>
    <w:rsid w:val="008F7F19"/>
    <w:rsid w:val="009012E0"/>
    <w:rsid w:val="009019BF"/>
    <w:rsid w:val="00902530"/>
    <w:rsid w:val="0090274C"/>
    <w:rsid w:val="009029E1"/>
    <w:rsid w:val="009039A2"/>
    <w:rsid w:val="00906956"/>
    <w:rsid w:val="009103EF"/>
    <w:rsid w:val="00912532"/>
    <w:rsid w:val="009164F0"/>
    <w:rsid w:val="0091701D"/>
    <w:rsid w:val="0091745A"/>
    <w:rsid w:val="009231F7"/>
    <w:rsid w:val="00924ABE"/>
    <w:rsid w:val="00925F0A"/>
    <w:rsid w:val="00932CD0"/>
    <w:rsid w:val="0093309C"/>
    <w:rsid w:val="00933978"/>
    <w:rsid w:val="009349FC"/>
    <w:rsid w:val="00934DCF"/>
    <w:rsid w:val="00934FB1"/>
    <w:rsid w:val="00936E00"/>
    <w:rsid w:val="00941F2F"/>
    <w:rsid w:val="00942036"/>
    <w:rsid w:val="00942B40"/>
    <w:rsid w:val="00947761"/>
    <w:rsid w:val="00953282"/>
    <w:rsid w:val="009542F9"/>
    <w:rsid w:val="00954703"/>
    <w:rsid w:val="0095560C"/>
    <w:rsid w:val="00956635"/>
    <w:rsid w:val="00956E89"/>
    <w:rsid w:val="009573FD"/>
    <w:rsid w:val="00962614"/>
    <w:rsid w:val="00965962"/>
    <w:rsid w:val="00965F12"/>
    <w:rsid w:val="009665FE"/>
    <w:rsid w:val="0096723A"/>
    <w:rsid w:val="00967862"/>
    <w:rsid w:val="00970C59"/>
    <w:rsid w:val="0097400E"/>
    <w:rsid w:val="009749D3"/>
    <w:rsid w:val="00974FD7"/>
    <w:rsid w:val="00981F69"/>
    <w:rsid w:val="009838AC"/>
    <w:rsid w:val="009844F9"/>
    <w:rsid w:val="00985A34"/>
    <w:rsid w:val="009874AB"/>
    <w:rsid w:val="00987D52"/>
    <w:rsid w:val="009914E5"/>
    <w:rsid w:val="00991F86"/>
    <w:rsid w:val="0099309F"/>
    <w:rsid w:val="009948A2"/>
    <w:rsid w:val="00994E81"/>
    <w:rsid w:val="009956DE"/>
    <w:rsid w:val="009959F3"/>
    <w:rsid w:val="00996818"/>
    <w:rsid w:val="009A0AA3"/>
    <w:rsid w:val="009A24F2"/>
    <w:rsid w:val="009A395F"/>
    <w:rsid w:val="009A4E23"/>
    <w:rsid w:val="009A5D90"/>
    <w:rsid w:val="009A7FDA"/>
    <w:rsid w:val="009B0602"/>
    <w:rsid w:val="009B0C78"/>
    <w:rsid w:val="009B2360"/>
    <w:rsid w:val="009B260C"/>
    <w:rsid w:val="009C0B45"/>
    <w:rsid w:val="009C2063"/>
    <w:rsid w:val="009C2527"/>
    <w:rsid w:val="009C35C5"/>
    <w:rsid w:val="009C3A2B"/>
    <w:rsid w:val="009C60DD"/>
    <w:rsid w:val="009C7732"/>
    <w:rsid w:val="009D0112"/>
    <w:rsid w:val="009D2135"/>
    <w:rsid w:val="009D678C"/>
    <w:rsid w:val="009D6AF7"/>
    <w:rsid w:val="009D72A3"/>
    <w:rsid w:val="009E3B0D"/>
    <w:rsid w:val="009E4C50"/>
    <w:rsid w:val="009F13F7"/>
    <w:rsid w:val="009F7B14"/>
    <w:rsid w:val="00A0059D"/>
    <w:rsid w:val="00A01CAD"/>
    <w:rsid w:val="00A031AD"/>
    <w:rsid w:val="00A0475F"/>
    <w:rsid w:val="00A0582A"/>
    <w:rsid w:val="00A06859"/>
    <w:rsid w:val="00A10B78"/>
    <w:rsid w:val="00A1161D"/>
    <w:rsid w:val="00A13256"/>
    <w:rsid w:val="00A16C61"/>
    <w:rsid w:val="00A21B5B"/>
    <w:rsid w:val="00A2417E"/>
    <w:rsid w:val="00A2474A"/>
    <w:rsid w:val="00A25264"/>
    <w:rsid w:val="00A258A1"/>
    <w:rsid w:val="00A258D4"/>
    <w:rsid w:val="00A2625C"/>
    <w:rsid w:val="00A30D15"/>
    <w:rsid w:val="00A30DF2"/>
    <w:rsid w:val="00A31F72"/>
    <w:rsid w:val="00A375E2"/>
    <w:rsid w:val="00A403B5"/>
    <w:rsid w:val="00A40AD3"/>
    <w:rsid w:val="00A434F6"/>
    <w:rsid w:val="00A47806"/>
    <w:rsid w:val="00A47907"/>
    <w:rsid w:val="00A47BD4"/>
    <w:rsid w:val="00A50CB0"/>
    <w:rsid w:val="00A521FB"/>
    <w:rsid w:val="00A540C2"/>
    <w:rsid w:val="00A540D5"/>
    <w:rsid w:val="00A55223"/>
    <w:rsid w:val="00A56204"/>
    <w:rsid w:val="00A562FC"/>
    <w:rsid w:val="00A56F0B"/>
    <w:rsid w:val="00A61B76"/>
    <w:rsid w:val="00A621D1"/>
    <w:rsid w:val="00A626F9"/>
    <w:rsid w:val="00A65713"/>
    <w:rsid w:val="00A678AB"/>
    <w:rsid w:val="00A70BF7"/>
    <w:rsid w:val="00A71B51"/>
    <w:rsid w:val="00A736BD"/>
    <w:rsid w:val="00A74607"/>
    <w:rsid w:val="00A752DD"/>
    <w:rsid w:val="00A76B89"/>
    <w:rsid w:val="00A774B2"/>
    <w:rsid w:val="00A84187"/>
    <w:rsid w:val="00A84E50"/>
    <w:rsid w:val="00A86938"/>
    <w:rsid w:val="00A87945"/>
    <w:rsid w:val="00A907FA"/>
    <w:rsid w:val="00A914B4"/>
    <w:rsid w:val="00A92FCA"/>
    <w:rsid w:val="00A95635"/>
    <w:rsid w:val="00AA0CD6"/>
    <w:rsid w:val="00AA1F95"/>
    <w:rsid w:val="00AA2BA5"/>
    <w:rsid w:val="00AA36A6"/>
    <w:rsid w:val="00AA4278"/>
    <w:rsid w:val="00AA6421"/>
    <w:rsid w:val="00AA705B"/>
    <w:rsid w:val="00AB12EB"/>
    <w:rsid w:val="00AB4004"/>
    <w:rsid w:val="00AB4306"/>
    <w:rsid w:val="00AB56B8"/>
    <w:rsid w:val="00AB71CE"/>
    <w:rsid w:val="00AC06C4"/>
    <w:rsid w:val="00AC06F1"/>
    <w:rsid w:val="00AC07FD"/>
    <w:rsid w:val="00AC2627"/>
    <w:rsid w:val="00AC3BB8"/>
    <w:rsid w:val="00AC4270"/>
    <w:rsid w:val="00AC4910"/>
    <w:rsid w:val="00AC654F"/>
    <w:rsid w:val="00AC7EF2"/>
    <w:rsid w:val="00AD044A"/>
    <w:rsid w:val="00AD318A"/>
    <w:rsid w:val="00AD532A"/>
    <w:rsid w:val="00AD69DE"/>
    <w:rsid w:val="00AD7D8E"/>
    <w:rsid w:val="00AE05E0"/>
    <w:rsid w:val="00AE2086"/>
    <w:rsid w:val="00AE2B7B"/>
    <w:rsid w:val="00AE2D09"/>
    <w:rsid w:val="00AE5116"/>
    <w:rsid w:val="00AE6AB5"/>
    <w:rsid w:val="00AE6EAF"/>
    <w:rsid w:val="00AF386A"/>
    <w:rsid w:val="00AF54FC"/>
    <w:rsid w:val="00AF55EA"/>
    <w:rsid w:val="00AF79AD"/>
    <w:rsid w:val="00AF7D66"/>
    <w:rsid w:val="00B02740"/>
    <w:rsid w:val="00B02CEC"/>
    <w:rsid w:val="00B036EE"/>
    <w:rsid w:val="00B03713"/>
    <w:rsid w:val="00B03DE6"/>
    <w:rsid w:val="00B0407B"/>
    <w:rsid w:val="00B04AD9"/>
    <w:rsid w:val="00B04BBD"/>
    <w:rsid w:val="00B05B32"/>
    <w:rsid w:val="00B1055D"/>
    <w:rsid w:val="00B11F9F"/>
    <w:rsid w:val="00B13B5A"/>
    <w:rsid w:val="00B146A6"/>
    <w:rsid w:val="00B15DDE"/>
    <w:rsid w:val="00B168DE"/>
    <w:rsid w:val="00B171DE"/>
    <w:rsid w:val="00B17C79"/>
    <w:rsid w:val="00B20827"/>
    <w:rsid w:val="00B209F7"/>
    <w:rsid w:val="00B2159A"/>
    <w:rsid w:val="00B216BD"/>
    <w:rsid w:val="00B23F00"/>
    <w:rsid w:val="00B24C20"/>
    <w:rsid w:val="00B27A72"/>
    <w:rsid w:val="00B30773"/>
    <w:rsid w:val="00B3189C"/>
    <w:rsid w:val="00B32E7F"/>
    <w:rsid w:val="00B36191"/>
    <w:rsid w:val="00B41B77"/>
    <w:rsid w:val="00B42CBE"/>
    <w:rsid w:val="00B44B7C"/>
    <w:rsid w:val="00B478D7"/>
    <w:rsid w:val="00B50235"/>
    <w:rsid w:val="00B50A61"/>
    <w:rsid w:val="00B512F9"/>
    <w:rsid w:val="00B52A46"/>
    <w:rsid w:val="00B53642"/>
    <w:rsid w:val="00B543E6"/>
    <w:rsid w:val="00B623EA"/>
    <w:rsid w:val="00B627ED"/>
    <w:rsid w:val="00B66023"/>
    <w:rsid w:val="00B66350"/>
    <w:rsid w:val="00B675FB"/>
    <w:rsid w:val="00B70786"/>
    <w:rsid w:val="00B71894"/>
    <w:rsid w:val="00B72008"/>
    <w:rsid w:val="00B72899"/>
    <w:rsid w:val="00B73F35"/>
    <w:rsid w:val="00B76C5E"/>
    <w:rsid w:val="00B76F2B"/>
    <w:rsid w:val="00B84BCE"/>
    <w:rsid w:val="00B84E65"/>
    <w:rsid w:val="00B869C1"/>
    <w:rsid w:val="00B86AB5"/>
    <w:rsid w:val="00B86DFD"/>
    <w:rsid w:val="00B9669B"/>
    <w:rsid w:val="00BA1685"/>
    <w:rsid w:val="00BA41E6"/>
    <w:rsid w:val="00BA5BAF"/>
    <w:rsid w:val="00BA6D3E"/>
    <w:rsid w:val="00BB0683"/>
    <w:rsid w:val="00BB2863"/>
    <w:rsid w:val="00BB4947"/>
    <w:rsid w:val="00BC1003"/>
    <w:rsid w:val="00BC354F"/>
    <w:rsid w:val="00BC5B70"/>
    <w:rsid w:val="00BC6877"/>
    <w:rsid w:val="00BC6B59"/>
    <w:rsid w:val="00BD1896"/>
    <w:rsid w:val="00BD2C7C"/>
    <w:rsid w:val="00BD2CE1"/>
    <w:rsid w:val="00BD4C3D"/>
    <w:rsid w:val="00BD61B2"/>
    <w:rsid w:val="00BE2D2C"/>
    <w:rsid w:val="00BE31E1"/>
    <w:rsid w:val="00BE44CB"/>
    <w:rsid w:val="00BE7F32"/>
    <w:rsid w:val="00BF1CF4"/>
    <w:rsid w:val="00BF3C41"/>
    <w:rsid w:val="00BF5229"/>
    <w:rsid w:val="00BF558B"/>
    <w:rsid w:val="00BF5E84"/>
    <w:rsid w:val="00C0382D"/>
    <w:rsid w:val="00C03E36"/>
    <w:rsid w:val="00C068E5"/>
    <w:rsid w:val="00C068F5"/>
    <w:rsid w:val="00C07062"/>
    <w:rsid w:val="00C1025B"/>
    <w:rsid w:val="00C15714"/>
    <w:rsid w:val="00C16754"/>
    <w:rsid w:val="00C2003C"/>
    <w:rsid w:val="00C22973"/>
    <w:rsid w:val="00C31840"/>
    <w:rsid w:val="00C3188A"/>
    <w:rsid w:val="00C329C6"/>
    <w:rsid w:val="00C33928"/>
    <w:rsid w:val="00C360DA"/>
    <w:rsid w:val="00C40C58"/>
    <w:rsid w:val="00C41869"/>
    <w:rsid w:val="00C46A61"/>
    <w:rsid w:val="00C46F6E"/>
    <w:rsid w:val="00C47290"/>
    <w:rsid w:val="00C51639"/>
    <w:rsid w:val="00C5265E"/>
    <w:rsid w:val="00C535C0"/>
    <w:rsid w:val="00C54496"/>
    <w:rsid w:val="00C54A46"/>
    <w:rsid w:val="00C5760A"/>
    <w:rsid w:val="00C6261B"/>
    <w:rsid w:val="00C62675"/>
    <w:rsid w:val="00C62CDC"/>
    <w:rsid w:val="00C63EBB"/>
    <w:rsid w:val="00C64BAD"/>
    <w:rsid w:val="00C64F6C"/>
    <w:rsid w:val="00C654A8"/>
    <w:rsid w:val="00C65D6F"/>
    <w:rsid w:val="00C66AC9"/>
    <w:rsid w:val="00C66C82"/>
    <w:rsid w:val="00C67FD4"/>
    <w:rsid w:val="00C70496"/>
    <w:rsid w:val="00C730D1"/>
    <w:rsid w:val="00C74026"/>
    <w:rsid w:val="00C75CFA"/>
    <w:rsid w:val="00C75E5A"/>
    <w:rsid w:val="00C77441"/>
    <w:rsid w:val="00C81BCD"/>
    <w:rsid w:val="00C826D2"/>
    <w:rsid w:val="00C85829"/>
    <w:rsid w:val="00C86AE0"/>
    <w:rsid w:val="00C86CC9"/>
    <w:rsid w:val="00C870E0"/>
    <w:rsid w:val="00C873C7"/>
    <w:rsid w:val="00C900A8"/>
    <w:rsid w:val="00C90113"/>
    <w:rsid w:val="00C92377"/>
    <w:rsid w:val="00C9275A"/>
    <w:rsid w:val="00C92B7C"/>
    <w:rsid w:val="00C93398"/>
    <w:rsid w:val="00C9456C"/>
    <w:rsid w:val="00C94A0B"/>
    <w:rsid w:val="00C97314"/>
    <w:rsid w:val="00CA0825"/>
    <w:rsid w:val="00CA1288"/>
    <w:rsid w:val="00CA19F2"/>
    <w:rsid w:val="00CA2A3C"/>
    <w:rsid w:val="00CA3BDC"/>
    <w:rsid w:val="00CA4574"/>
    <w:rsid w:val="00CA4F32"/>
    <w:rsid w:val="00CB6130"/>
    <w:rsid w:val="00CC08FB"/>
    <w:rsid w:val="00CC370B"/>
    <w:rsid w:val="00CC4164"/>
    <w:rsid w:val="00CC59CF"/>
    <w:rsid w:val="00CC716C"/>
    <w:rsid w:val="00CC7A3D"/>
    <w:rsid w:val="00CD2026"/>
    <w:rsid w:val="00CD4A0F"/>
    <w:rsid w:val="00CD4DBC"/>
    <w:rsid w:val="00CD73A7"/>
    <w:rsid w:val="00CE234E"/>
    <w:rsid w:val="00CE33B6"/>
    <w:rsid w:val="00CE466C"/>
    <w:rsid w:val="00CE706D"/>
    <w:rsid w:val="00CF0528"/>
    <w:rsid w:val="00CF2DFD"/>
    <w:rsid w:val="00CF34BB"/>
    <w:rsid w:val="00CF3A66"/>
    <w:rsid w:val="00CF4305"/>
    <w:rsid w:val="00CF647F"/>
    <w:rsid w:val="00D01747"/>
    <w:rsid w:val="00D01B17"/>
    <w:rsid w:val="00D058AD"/>
    <w:rsid w:val="00D06CA6"/>
    <w:rsid w:val="00D10010"/>
    <w:rsid w:val="00D113B3"/>
    <w:rsid w:val="00D1143B"/>
    <w:rsid w:val="00D1174E"/>
    <w:rsid w:val="00D130A9"/>
    <w:rsid w:val="00D1355A"/>
    <w:rsid w:val="00D1427A"/>
    <w:rsid w:val="00D17213"/>
    <w:rsid w:val="00D17E5F"/>
    <w:rsid w:val="00D210DC"/>
    <w:rsid w:val="00D21D2F"/>
    <w:rsid w:val="00D2525F"/>
    <w:rsid w:val="00D2645B"/>
    <w:rsid w:val="00D2707C"/>
    <w:rsid w:val="00D275C1"/>
    <w:rsid w:val="00D276C4"/>
    <w:rsid w:val="00D3151E"/>
    <w:rsid w:val="00D3559C"/>
    <w:rsid w:val="00D35F16"/>
    <w:rsid w:val="00D360CC"/>
    <w:rsid w:val="00D36693"/>
    <w:rsid w:val="00D36C9F"/>
    <w:rsid w:val="00D40AA9"/>
    <w:rsid w:val="00D4390D"/>
    <w:rsid w:val="00D45053"/>
    <w:rsid w:val="00D452A1"/>
    <w:rsid w:val="00D45CA1"/>
    <w:rsid w:val="00D47E1D"/>
    <w:rsid w:val="00D50906"/>
    <w:rsid w:val="00D56975"/>
    <w:rsid w:val="00D56A5A"/>
    <w:rsid w:val="00D56C99"/>
    <w:rsid w:val="00D57FD0"/>
    <w:rsid w:val="00D64AD3"/>
    <w:rsid w:val="00D64EDA"/>
    <w:rsid w:val="00D65092"/>
    <w:rsid w:val="00D652DC"/>
    <w:rsid w:val="00D65F6E"/>
    <w:rsid w:val="00D669AF"/>
    <w:rsid w:val="00D74690"/>
    <w:rsid w:val="00D74836"/>
    <w:rsid w:val="00D76792"/>
    <w:rsid w:val="00D76ADC"/>
    <w:rsid w:val="00D82486"/>
    <w:rsid w:val="00D82615"/>
    <w:rsid w:val="00D84ADF"/>
    <w:rsid w:val="00D864EC"/>
    <w:rsid w:val="00D873F1"/>
    <w:rsid w:val="00D910F1"/>
    <w:rsid w:val="00D915D0"/>
    <w:rsid w:val="00D921CC"/>
    <w:rsid w:val="00D97140"/>
    <w:rsid w:val="00DA008B"/>
    <w:rsid w:val="00DA079A"/>
    <w:rsid w:val="00DA07D2"/>
    <w:rsid w:val="00DA3B27"/>
    <w:rsid w:val="00DA4214"/>
    <w:rsid w:val="00DA6A3E"/>
    <w:rsid w:val="00DB00AB"/>
    <w:rsid w:val="00DB1986"/>
    <w:rsid w:val="00DB2F11"/>
    <w:rsid w:val="00DB2FD9"/>
    <w:rsid w:val="00DB38D0"/>
    <w:rsid w:val="00DB53C6"/>
    <w:rsid w:val="00DB7E66"/>
    <w:rsid w:val="00DC3A69"/>
    <w:rsid w:val="00DC740B"/>
    <w:rsid w:val="00DC77CC"/>
    <w:rsid w:val="00DC79B5"/>
    <w:rsid w:val="00DD0C5C"/>
    <w:rsid w:val="00DD1839"/>
    <w:rsid w:val="00DD1DED"/>
    <w:rsid w:val="00DD6503"/>
    <w:rsid w:val="00DD7214"/>
    <w:rsid w:val="00DE2A22"/>
    <w:rsid w:val="00DE2A69"/>
    <w:rsid w:val="00DE47EF"/>
    <w:rsid w:val="00DE5E14"/>
    <w:rsid w:val="00DF1CF8"/>
    <w:rsid w:val="00DF1E72"/>
    <w:rsid w:val="00DF1F4F"/>
    <w:rsid w:val="00DF2108"/>
    <w:rsid w:val="00DF45D5"/>
    <w:rsid w:val="00DF619E"/>
    <w:rsid w:val="00E009DE"/>
    <w:rsid w:val="00E00A62"/>
    <w:rsid w:val="00E014D1"/>
    <w:rsid w:val="00E01825"/>
    <w:rsid w:val="00E021D6"/>
    <w:rsid w:val="00E02622"/>
    <w:rsid w:val="00E05739"/>
    <w:rsid w:val="00E067A7"/>
    <w:rsid w:val="00E1232E"/>
    <w:rsid w:val="00E12346"/>
    <w:rsid w:val="00E16838"/>
    <w:rsid w:val="00E2474E"/>
    <w:rsid w:val="00E24A63"/>
    <w:rsid w:val="00E24E1F"/>
    <w:rsid w:val="00E24F9B"/>
    <w:rsid w:val="00E2597C"/>
    <w:rsid w:val="00E2601E"/>
    <w:rsid w:val="00E27723"/>
    <w:rsid w:val="00E3007A"/>
    <w:rsid w:val="00E30645"/>
    <w:rsid w:val="00E30BEA"/>
    <w:rsid w:val="00E333E5"/>
    <w:rsid w:val="00E34B5A"/>
    <w:rsid w:val="00E35792"/>
    <w:rsid w:val="00E36378"/>
    <w:rsid w:val="00E36E1A"/>
    <w:rsid w:val="00E41534"/>
    <w:rsid w:val="00E4160F"/>
    <w:rsid w:val="00E4197D"/>
    <w:rsid w:val="00E43121"/>
    <w:rsid w:val="00E43598"/>
    <w:rsid w:val="00E46B0D"/>
    <w:rsid w:val="00E5014C"/>
    <w:rsid w:val="00E514BF"/>
    <w:rsid w:val="00E53A1C"/>
    <w:rsid w:val="00E53ABD"/>
    <w:rsid w:val="00E55F0F"/>
    <w:rsid w:val="00E6300A"/>
    <w:rsid w:val="00E63A50"/>
    <w:rsid w:val="00E64242"/>
    <w:rsid w:val="00E6592A"/>
    <w:rsid w:val="00E660F1"/>
    <w:rsid w:val="00E6737A"/>
    <w:rsid w:val="00E702AB"/>
    <w:rsid w:val="00E724FD"/>
    <w:rsid w:val="00E72697"/>
    <w:rsid w:val="00E77746"/>
    <w:rsid w:val="00E8398D"/>
    <w:rsid w:val="00E84A54"/>
    <w:rsid w:val="00E84F02"/>
    <w:rsid w:val="00E86216"/>
    <w:rsid w:val="00E87EEA"/>
    <w:rsid w:val="00E900EB"/>
    <w:rsid w:val="00E900ED"/>
    <w:rsid w:val="00E9134A"/>
    <w:rsid w:val="00E91FE2"/>
    <w:rsid w:val="00E94904"/>
    <w:rsid w:val="00E953FE"/>
    <w:rsid w:val="00E95775"/>
    <w:rsid w:val="00E96508"/>
    <w:rsid w:val="00E97F08"/>
    <w:rsid w:val="00EA0132"/>
    <w:rsid w:val="00EA5719"/>
    <w:rsid w:val="00EA5AF2"/>
    <w:rsid w:val="00EB17C4"/>
    <w:rsid w:val="00EB3E28"/>
    <w:rsid w:val="00EB63BD"/>
    <w:rsid w:val="00EC0830"/>
    <w:rsid w:val="00EC2281"/>
    <w:rsid w:val="00EC3D15"/>
    <w:rsid w:val="00ED0760"/>
    <w:rsid w:val="00ED085F"/>
    <w:rsid w:val="00ED0C41"/>
    <w:rsid w:val="00ED2113"/>
    <w:rsid w:val="00ED229E"/>
    <w:rsid w:val="00ED3C26"/>
    <w:rsid w:val="00ED685C"/>
    <w:rsid w:val="00EE0836"/>
    <w:rsid w:val="00EE0A7F"/>
    <w:rsid w:val="00EE1C87"/>
    <w:rsid w:val="00EE2059"/>
    <w:rsid w:val="00EE29EA"/>
    <w:rsid w:val="00EE37DE"/>
    <w:rsid w:val="00EF1282"/>
    <w:rsid w:val="00EF1A9D"/>
    <w:rsid w:val="00EF2F9B"/>
    <w:rsid w:val="00EF66BA"/>
    <w:rsid w:val="00EF6F24"/>
    <w:rsid w:val="00F02C6A"/>
    <w:rsid w:val="00F038A3"/>
    <w:rsid w:val="00F0609A"/>
    <w:rsid w:val="00F06745"/>
    <w:rsid w:val="00F10CD3"/>
    <w:rsid w:val="00F14594"/>
    <w:rsid w:val="00F149BC"/>
    <w:rsid w:val="00F15CDA"/>
    <w:rsid w:val="00F16BB8"/>
    <w:rsid w:val="00F17AE1"/>
    <w:rsid w:val="00F2084C"/>
    <w:rsid w:val="00F22A92"/>
    <w:rsid w:val="00F26344"/>
    <w:rsid w:val="00F27A5C"/>
    <w:rsid w:val="00F307F0"/>
    <w:rsid w:val="00F31588"/>
    <w:rsid w:val="00F330BA"/>
    <w:rsid w:val="00F333B6"/>
    <w:rsid w:val="00F34EC0"/>
    <w:rsid w:val="00F3632F"/>
    <w:rsid w:val="00F37A39"/>
    <w:rsid w:val="00F4074F"/>
    <w:rsid w:val="00F40EC8"/>
    <w:rsid w:val="00F4119B"/>
    <w:rsid w:val="00F41592"/>
    <w:rsid w:val="00F42449"/>
    <w:rsid w:val="00F4436E"/>
    <w:rsid w:val="00F443C0"/>
    <w:rsid w:val="00F4462D"/>
    <w:rsid w:val="00F45011"/>
    <w:rsid w:val="00F454A3"/>
    <w:rsid w:val="00F4757F"/>
    <w:rsid w:val="00F50EB8"/>
    <w:rsid w:val="00F51E6F"/>
    <w:rsid w:val="00F53034"/>
    <w:rsid w:val="00F5338D"/>
    <w:rsid w:val="00F53A70"/>
    <w:rsid w:val="00F542D2"/>
    <w:rsid w:val="00F614B3"/>
    <w:rsid w:val="00F67EA6"/>
    <w:rsid w:val="00F700AD"/>
    <w:rsid w:val="00F71655"/>
    <w:rsid w:val="00F71A7A"/>
    <w:rsid w:val="00F71BCA"/>
    <w:rsid w:val="00F7217B"/>
    <w:rsid w:val="00F74E4B"/>
    <w:rsid w:val="00F75B54"/>
    <w:rsid w:val="00F80C8A"/>
    <w:rsid w:val="00F8338C"/>
    <w:rsid w:val="00F844F2"/>
    <w:rsid w:val="00F85E83"/>
    <w:rsid w:val="00F939F1"/>
    <w:rsid w:val="00FA017B"/>
    <w:rsid w:val="00FA0D2E"/>
    <w:rsid w:val="00FA32C4"/>
    <w:rsid w:val="00FA3DEB"/>
    <w:rsid w:val="00FA5873"/>
    <w:rsid w:val="00FA592E"/>
    <w:rsid w:val="00FA6A08"/>
    <w:rsid w:val="00FB4AE8"/>
    <w:rsid w:val="00FB6886"/>
    <w:rsid w:val="00FC1051"/>
    <w:rsid w:val="00FC11BD"/>
    <w:rsid w:val="00FC31AE"/>
    <w:rsid w:val="00FC4E84"/>
    <w:rsid w:val="00FD39BF"/>
    <w:rsid w:val="00FD4F8E"/>
    <w:rsid w:val="00FD6CCA"/>
    <w:rsid w:val="00FD74EF"/>
    <w:rsid w:val="00FE0E93"/>
    <w:rsid w:val="00FE124B"/>
    <w:rsid w:val="00FE281A"/>
    <w:rsid w:val="00FE37D2"/>
    <w:rsid w:val="00FE44A6"/>
    <w:rsid w:val="00FE47C6"/>
    <w:rsid w:val="00FE4F01"/>
    <w:rsid w:val="00FE691E"/>
    <w:rsid w:val="00FE7936"/>
    <w:rsid w:val="00FF05DB"/>
    <w:rsid w:val="00FF1D8D"/>
    <w:rsid w:val="00FF2BF2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C4C8A"/>
  <w15:chartTrackingRefBased/>
  <w15:docId w15:val="{D11B1A63-D627-4DB6-B196-DC2972C6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B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312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31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41A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74F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6738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91F8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A56C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7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9112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6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5920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0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74491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33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4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598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54761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3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Wyse, Matt</dc:creator>
  <cp:keywords/>
  <dc:description/>
  <cp:lastModifiedBy>Matt</cp:lastModifiedBy>
  <cp:revision>13</cp:revision>
  <cp:lastPrinted>2022-03-25T14:55:00Z</cp:lastPrinted>
  <dcterms:created xsi:type="dcterms:W3CDTF">2024-01-11T16:04:00Z</dcterms:created>
  <dcterms:modified xsi:type="dcterms:W3CDTF">2024-01-11T21:04:00Z</dcterms:modified>
</cp:coreProperties>
</file>