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B6" w:rsidRDefault="00AF54AC" w:rsidP="00AF54AC">
      <w:pPr>
        <w:jc w:val="center"/>
        <w:rPr>
          <w:b/>
          <w:sz w:val="36"/>
          <w:szCs w:val="36"/>
        </w:rPr>
      </w:pPr>
      <w:r w:rsidRPr="00AF54AC">
        <w:rPr>
          <w:b/>
          <w:sz w:val="36"/>
          <w:szCs w:val="36"/>
        </w:rPr>
        <w:t xml:space="preserve">Faculty </w:t>
      </w:r>
      <w:r w:rsidR="00F620A5">
        <w:rPr>
          <w:b/>
          <w:sz w:val="36"/>
          <w:szCs w:val="36"/>
        </w:rPr>
        <w:t>Council</w:t>
      </w:r>
      <w:r w:rsidRPr="00AF54AC">
        <w:rPr>
          <w:b/>
          <w:sz w:val="36"/>
          <w:szCs w:val="36"/>
        </w:rPr>
        <w:t xml:space="preserve"> (FC)</w:t>
      </w:r>
      <w:bookmarkStart w:id="0" w:name="_GoBack"/>
      <w:bookmarkEnd w:id="0"/>
    </w:p>
    <w:p w:rsidR="003224B7" w:rsidRPr="00AF54AC" w:rsidRDefault="003224B7" w:rsidP="00AF54AC">
      <w:pPr>
        <w:jc w:val="center"/>
        <w:rPr>
          <w:b/>
          <w:sz w:val="36"/>
          <w:szCs w:val="36"/>
        </w:rPr>
      </w:pPr>
      <w:r>
        <w:rPr>
          <w:b/>
          <w:sz w:val="36"/>
          <w:szCs w:val="36"/>
        </w:rPr>
        <w:t>Overview</w:t>
      </w:r>
    </w:p>
    <w:p w:rsidR="00AF54AC" w:rsidRPr="003224B7" w:rsidRDefault="00AF54AC" w:rsidP="00735911">
      <w:pPr>
        <w:pStyle w:val="ListParagraph"/>
        <w:numPr>
          <w:ilvl w:val="0"/>
          <w:numId w:val="1"/>
        </w:numPr>
        <w:ind w:left="1080"/>
        <w:rPr>
          <w:sz w:val="24"/>
          <w:szCs w:val="24"/>
        </w:rPr>
      </w:pPr>
      <w:r w:rsidRPr="003224B7">
        <w:rPr>
          <w:sz w:val="24"/>
          <w:szCs w:val="24"/>
        </w:rPr>
        <w:t xml:space="preserve">The </w:t>
      </w:r>
      <w:r w:rsidR="00F620A5">
        <w:rPr>
          <w:sz w:val="24"/>
          <w:szCs w:val="24"/>
        </w:rPr>
        <w:t xml:space="preserve">power to conduct the affairs of the Faculty resides with the Faculty Council under Article III of the </w:t>
      </w:r>
      <w:r w:rsidR="00F620A5" w:rsidRPr="00F620A5">
        <w:rPr>
          <w:i/>
          <w:sz w:val="24"/>
          <w:szCs w:val="24"/>
        </w:rPr>
        <w:t>Constitution of the Faculty</w:t>
      </w:r>
      <w:r w:rsidR="00F620A5">
        <w:rPr>
          <w:sz w:val="24"/>
          <w:szCs w:val="24"/>
        </w:rPr>
        <w:t>.</w:t>
      </w:r>
      <w:r w:rsidR="000658E6">
        <w:rPr>
          <w:sz w:val="24"/>
          <w:szCs w:val="24"/>
        </w:rPr>
        <w:t xml:space="preserve">  </w:t>
      </w:r>
      <w:hyperlink r:id="rId5" w:history="1">
        <w:r w:rsidR="000658E6" w:rsidRPr="000658E6">
          <w:rPr>
            <w:rStyle w:val="Hyperlink"/>
            <w:sz w:val="24"/>
            <w:szCs w:val="24"/>
          </w:rPr>
          <w:t>Governing Documents</w:t>
        </w:r>
      </w:hyperlink>
    </w:p>
    <w:p w:rsidR="00AF54AC" w:rsidRDefault="00AF54AC" w:rsidP="00735911">
      <w:pPr>
        <w:pStyle w:val="ListParagraph"/>
        <w:numPr>
          <w:ilvl w:val="0"/>
          <w:numId w:val="1"/>
        </w:numPr>
        <w:ind w:left="1080"/>
        <w:rPr>
          <w:sz w:val="24"/>
          <w:szCs w:val="24"/>
        </w:rPr>
      </w:pPr>
      <w:r w:rsidRPr="003224B7">
        <w:rPr>
          <w:sz w:val="24"/>
          <w:szCs w:val="24"/>
        </w:rPr>
        <w:t xml:space="preserve">The </w:t>
      </w:r>
      <w:r w:rsidR="00F620A5">
        <w:rPr>
          <w:sz w:val="24"/>
          <w:szCs w:val="24"/>
        </w:rPr>
        <w:t xml:space="preserve">Faculty of each unit is entitled to an elected voting member of the Faculty Council.  The following are ex-officio voting members: the members of the Faculty Executive Committee, the Chancellor, the Provost and Vice Chancellor for Academic Affairs, the Vice Chancellor for Student Affairs, the Vice Chancellor for Research, the Dean of University College, the Dean of the Graduate School, the Dean of the Honors College, the Dean of the Library, and the Deans of each of the Colleges of the University. </w:t>
      </w:r>
      <w:r w:rsidR="003224B7" w:rsidRPr="003224B7">
        <w:rPr>
          <w:sz w:val="24"/>
          <w:szCs w:val="24"/>
        </w:rPr>
        <w:t xml:space="preserve"> </w:t>
      </w:r>
      <w:r w:rsidR="000658E6">
        <w:rPr>
          <w:sz w:val="24"/>
          <w:szCs w:val="24"/>
        </w:rPr>
        <w:t>Eighty-Nine (89)</w:t>
      </w:r>
      <w:r w:rsidR="003224B7" w:rsidRPr="003224B7">
        <w:rPr>
          <w:sz w:val="24"/>
          <w:szCs w:val="24"/>
        </w:rPr>
        <w:t xml:space="preserve"> </w:t>
      </w:r>
      <w:r w:rsidRPr="003224B7">
        <w:rPr>
          <w:sz w:val="24"/>
          <w:szCs w:val="24"/>
        </w:rPr>
        <w:t>members in total.</w:t>
      </w:r>
      <w:r w:rsidR="000658E6">
        <w:rPr>
          <w:sz w:val="24"/>
          <w:szCs w:val="24"/>
        </w:rPr>
        <w:t xml:space="preserve">  </w:t>
      </w:r>
      <w:hyperlink r:id="rId6" w:history="1">
        <w:r w:rsidR="000658E6" w:rsidRPr="000658E6">
          <w:rPr>
            <w:rStyle w:val="Hyperlink"/>
            <w:sz w:val="24"/>
            <w:szCs w:val="24"/>
          </w:rPr>
          <w:t>Roster</w:t>
        </w:r>
      </w:hyperlink>
    </w:p>
    <w:p w:rsidR="00AF54AC" w:rsidRPr="003224B7" w:rsidRDefault="000658E6" w:rsidP="00735911">
      <w:pPr>
        <w:pStyle w:val="ListParagraph"/>
        <w:numPr>
          <w:ilvl w:val="0"/>
          <w:numId w:val="1"/>
        </w:numPr>
        <w:ind w:left="1080"/>
        <w:rPr>
          <w:sz w:val="24"/>
          <w:szCs w:val="24"/>
        </w:rPr>
      </w:pPr>
      <w:r>
        <w:rPr>
          <w:sz w:val="24"/>
          <w:szCs w:val="24"/>
        </w:rPr>
        <w:t>For 2023-2024, t</w:t>
      </w:r>
      <w:r w:rsidR="00AF54AC" w:rsidRPr="003224B7">
        <w:rPr>
          <w:sz w:val="24"/>
          <w:szCs w:val="24"/>
        </w:rPr>
        <w:t xml:space="preserve">here are seven scheduled Faculty Council meetings </w:t>
      </w:r>
      <w:r w:rsidR="003224B7" w:rsidRPr="003224B7">
        <w:rPr>
          <w:sz w:val="24"/>
          <w:szCs w:val="24"/>
        </w:rPr>
        <w:t xml:space="preserve">with </w:t>
      </w:r>
      <w:r w:rsidR="00AF54AC" w:rsidRPr="003224B7">
        <w:rPr>
          <w:sz w:val="24"/>
          <w:szCs w:val="24"/>
        </w:rPr>
        <w:t>each scheduled on a Thursday from 1:00-2:15</w:t>
      </w:r>
      <w:r w:rsidR="00740A64" w:rsidRPr="003224B7">
        <w:rPr>
          <w:sz w:val="24"/>
          <w:szCs w:val="24"/>
        </w:rPr>
        <w:t xml:space="preserve"> (with one exception noted below).</w:t>
      </w:r>
      <w:r w:rsidR="003F400F">
        <w:rPr>
          <w:sz w:val="24"/>
          <w:szCs w:val="24"/>
        </w:rPr>
        <w:t xml:space="preserve">  </w:t>
      </w:r>
      <w:hyperlink r:id="rId7" w:history="1">
        <w:r w:rsidR="003F400F" w:rsidRPr="003F400F">
          <w:rPr>
            <w:rStyle w:val="Hyperlink"/>
            <w:sz w:val="24"/>
            <w:szCs w:val="24"/>
          </w:rPr>
          <w:t>Meeting Schedule</w:t>
        </w:r>
      </w:hyperlink>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September 28, 2023</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October 26, 2023</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November 30, 2023</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January 18, 2024</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February 22, 2024</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March 18, 2024</w:t>
      </w:r>
    </w:p>
    <w:p w:rsidR="00740A64" w:rsidRPr="003F400F" w:rsidRDefault="00740A64" w:rsidP="003F400F">
      <w:pPr>
        <w:pStyle w:val="ListParagraph"/>
        <w:numPr>
          <w:ilvl w:val="2"/>
          <w:numId w:val="1"/>
        </w:numPr>
        <w:spacing w:after="0" w:line="240" w:lineRule="auto"/>
        <w:rPr>
          <w:sz w:val="24"/>
          <w:szCs w:val="24"/>
        </w:rPr>
      </w:pPr>
      <w:r w:rsidRPr="003F400F">
        <w:rPr>
          <w:sz w:val="24"/>
          <w:szCs w:val="24"/>
        </w:rPr>
        <w:t>April 24, 2024</w:t>
      </w:r>
      <w:r w:rsidR="007251D0" w:rsidRPr="003F400F">
        <w:rPr>
          <w:sz w:val="24"/>
          <w:szCs w:val="24"/>
        </w:rPr>
        <w:t xml:space="preserve"> – this </w:t>
      </w:r>
      <w:r w:rsidR="00800F4B" w:rsidRPr="003F400F">
        <w:rPr>
          <w:sz w:val="24"/>
          <w:szCs w:val="24"/>
        </w:rPr>
        <w:t>is a Wednesday at 1:00-2:15</w:t>
      </w:r>
    </w:p>
    <w:p w:rsidR="00740A64" w:rsidRPr="003224B7" w:rsidRDefault="00740A64" w:rsidP="00735911">
      <w:pPr>
        <w:spacing w:after="0" w:line="240" w:lineRule="auto"/>
        <w:ind w:left="720"/>
        <w:rPr>
          <w:sz w:val="24"/>
          <w:szCs w:val="24"/>
        </w:rPr>
      </w:pPr>
    </w:p>
    <w:p w:rsidR="00AF54AC" w:rsidRPr="003224B7" w:rsidRDefault="009018BD" w:rsidP="00735911">
      <w:pPr>
        <w:pStyle w:val="ListParagraph"/>
        <w:numPr>
          <w:ilvl w:val="0"/>
          <w:numId w:val="1"/>
        </w:numPr>
        <w:ind w:left="1080"/>
        <w:rPr>
          <w:sz w:val="24"/>
          <w:szCs w:val="24"/>
        </w:rPr>
      </w:pPr>
      <w:r w:rsidRPr="003224B7">
        <w:rPr>
          <w:sz w:val="24"/>
          <w:szCs w:val="24"/>
        </w:rPr>
        <w:t>The F</w:t>
      </w:r>
      <w:r w:rsidR="000658E6">
        <w:rPr>
          <w:sz w:val="24"/>
          <w:szCs w:val="24"/>
        </w:rPr>
        <w:t>C</w:t>
      </w:r>
      <w:r w:rsidRPr="003224B7">
        <w:rPr>
          <w:sz w:val="24"/>
          <w:szCs w:val="24"/>
        </w:rPr>
        <w:t xml:space="preserve"> meetings will utilize a </w:t>
      </w:r>
      <w:r w:rsidR="00AF54AC" w:rsidRPr="003224B7">
        <w:rPr>
          <w:sz w:val="24"/>
          <w:szCs w:val="24"/>
        </w:rPr>
        <w:t>Consent Agenda</w:t>
      </w:r>
      <w:r w:rsidRPr="003224B7">
        <w:rPr>
          <w:sz w:val="24"/>
          <w:szCs w:val="24"/>
        </w:rPr>
        <w:t xml:space="preserve"> to collect routine and non-controversial items into a group whereby all are passed with a single motion and vote.  This is time saver.  A</w:t>
      </w:r>
      <w:r w:rsidR="003224B7" w:rsidRPr="003224B7">
        <w:rPr>
          <w:sz w:val="24"/>
          <w:szCs w:val="24"/>
        </w:rPr>
        <w:t xml:space="preserve"> member can request an </w:t>
      </w:r>
      <w:r w:rsidRPr="003224B7">
        <w:rPr>
          <w:sz w:val="24"/>
          <w:szCs w:val="24"/>
        </w:rPr>
        <w:t xml:space="preserve">item on the Consent Agenda be removed </w:t>
      </w:r>
      <w:r w:rsidR="003224B7" w:rsidRPr="003224B7">
        <w:rPr>
          <w:sz w:val="24"/>
          <w:szCs w:val="24"/>
        </w:rPr>
        <w:t>and discussed individually.</w:t>
      </w:r>
      <w:r w:rsidRPr="003224B7">
        <w:rPr>
          <w:sz w:val="24"/>
          <w:szCs w:val="24"/>
        </w:rPr>
        <w:t xml:space="preserve"> </w:t>
      </w:r>
    </w:p>
    <w:p w:rsidR="003224B7" w:rsidRDefault="003224B7" w:rsidP="00735911">
      <w:pPr>
        <w:pStyle w:val="ListParagraph"/>
        <w:numPr>
          <w:ilvl w:val="0"/>
          <w:numId w:val="1"/>
        </w:numPr>
        <w:ind w:left="1080"/>
        <w:rPr>
          <w:sz w:val="24"/>
          <w:szCs w:val="24"/>
        </w:rPr>
      </w:pPr>
      <w:r w:rsidRPr="003224B7">
        <w:rPr>
          <w:sz w:val="24"/>
          <w:szCs w:val="24"/>
        </w:rPr>
        <w:t xml:space="preserve">The </w:t>
      </w:r>
      <w:r w:rsidR="003F400F">
        <w:rPr>
          <w:sz w:val="24"/>
          <w:szCs w:val="24"/>
        </w:rPr>
        <w:t xml:space="preserve">meeting </w:t>
      </w:r>
      <w:r w:rsidRPr="003224B7">
        <w:rPr>
          <w:sz w:val="24"/>
          <w:szCs w:val="24"/>
        </w:rPr>
        <w:t>agenda and associated documents will be sent to the members approximately one week before the meeting</w:t>
      </w:r>
      <w:r w:rsidR="003F400F">
        <w:rPr>
          <w:sz w:val="24"/>
          <w:szCs w:val="24"/>
        </w:rPr>
        <w:t xml:space="preserve">.  </w:t>
      </w:r>
      <w:hyperlink r:id="rId8" w:history="1">
        <w:r w:rsidR="003F400F" w:rsidRPr="003F400F">
          <w:rPr>
            <w:rStyle w:val="Hyperlink"/>
            <w:sz w:val="24"/>
            <w:szCs w:val="24"/>
          </w:rPr>
          <w:t>Agendas &amp; Minutes</w:t>
        </w:r>
      </w:hyperlink>
    </w:p>
    <w:p w:rsidR="00735911" w:rsidRDefault="000658E6" w:rsidP="00735911">
      <w:pPr>
        <w:pStyle w:val="ListParagraph"/>
        <w:numPr>
          <w:ilvl w:val="0"/>
          <w:numId w:val="1"/>
        </w:numPr>
        <w:ind w:left="1080"/>
        <w:rPr>
          <w:sz w:val="24"/>
          <w:szCs w:val="24"/>
        </w:rPr>
      </w:pPr>
      <w:r>
        <w:rPr>
          <w:sz w:val="24"/>
          <w:szCs w:val="24"/>
        </w:rPr>
        <w:t xml:space="preserve">Faculty Council members are also responsible for </w:t>
      </w:r>
      <w:r w:rsidR="00141B98">
        <w:rPr>
          <w:sz w:val="24"/>
          <w:szCs w:val="24"/>
        </w:rPr>
        <w:t xml:space="preserve">reviewing </w:t>
      </w:r>
      <w:r w:rsidR="003F400F">
        <w:rPr>
          <w:sz w:val="24"/>
          <w:szCs w:val="24"/>
        </w:rPr>
        <w:t>c</w:t>
      </w:r>
      <w:r w:rsidR="00141B98">
        <w:rPr>
          <w:sz w:val="24"/>
          <w:szCs w:val="24"/>
        </w:rPr>
        <w:t xml:space="preserve">urriculum proposals </w:t>
      </w:r>
      <w:r w:rsidR="0095776A">
        <w:rPr>
          <w:sz w:val="24"/>
          <w:szCs w:val="24"/>
        </w:rPr>
        <w:t>placed on the Fa</w:t>
      </w:r>
      <w:r>
        <w:rPr>
          <w:sz w:val="24"/>
          <w:szCs w:val="24"/>
        </w:rPr>
        <w:t>culty Council Consent Calendar.</w:t>
      </w:r>
      <w:r w:rsidR="0095776A">
        <w:rPr>
          <w:sz w:val="24"/>
          <w:szCs w:val="24"/>
        </w:rPr>
        <w:t xml:space="preserve">  The proposals placed on the Faculty Council Consent Calendar are new programs, program </w:t>
      </w:r>
      <w:proofErr w:type="spellStart"/>
      <w:r w:rsidR="0095776A">
        <w:rPr>
          <w:sz w:val="24"/>
          <w:szCs w:val="24"/>
        </w:rPr>
        <w:t>inactivations</w:t>
      </w:r>
      <w:proofErr w:type="spellEnd"/>
      <w:r w:rsidR="0095776A">
        <w:rPr>
          <w:sz w:val="24"/>
          <w:szCs w:val="24"/>
        </w:rPr>
        <w:t xml:space="preserve">, and major changes (50% or more) in requirements of a program.  Members of the Faculty Council will receive </w:t>
      </w:r>
      <w:r w:rsidR="003F400F">
        <w:rPr>
          <w:sz w:val="24"/>
          <w:szCs w:val="24"/>
        </w:rPr>
        <w:t xml:space="preserve">a </w:t>
      </w:r>
      <w:proofErr w:type="spellStart"/>
      <w:r w:rsidR="003F400F">
        <w:rPr>
          <w:sz w:val="24"/>
          <w:szCs w:val="24"/>
        </w:rPr>
        <w:t>Curriculog</w:t>
      </w:r>
      <w:proofErr w:type="spellEnd"/>
      <w:r w:rsidR="003F400F">
        <w:rPr>
          <w:sz w:val="24"/>
          <w:szCs w:val="24"/>
        </w:rPr>
        <w:t xml:space="preserve"> </w:t>
      </w:r>
      <w:r w:rsidR="0095776A">
        <w:rPr>
          <w:sz w:val="24"/>
          <w:szCs w:val="24"/>
        </w:rPr>
        <w:t xml:space="preserve">email notification of the proposal reaching this step and the one-week deadline for their review.  </w:t>
      </w:r>
      <w:r w:rsidR="003F400F">
        <w:rPr>
          <w:sz w:val="24"/>
          <w:szCs w:val="24"/>
        </w:rPr>
        <w:t>If a member registers an objection, then the proposal will be considered at FEC and Faculty Council meetings.</w:t>
      </w:r>
      <w:r w:rsidR="0095776A">
        <w:rPr>
          <w:sz w:val="24"/>
          <w:szCs w:val="24"/>
        </w:rPr>
        <w:t xml:space="preserve">  </w:t>
      </w:r>
    </w:p>
    <w:p w:rsidR="00735911" w:rsidRPr="00735911" w:rsidRDefault="00735911" w:rsidP="00735911">
      <w:pPr>
        <w:rPr>
          <w:sz w:val="24"/>
          <w:szCs w:val="24"/>
        </w:rPr>
      </w:pPr>
    </w:p>
    <w:sectPr w:rsidR="00735911" w:rsidRPr="00735911" w:rsidSect="00735911">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17D26"/>
    <w:multiLevelType w:val="hybridMultilevel"/>
    <w:tmpl w:val="686A1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AC"/>
    <w:rsid w:val="000658E6"/>
    <w:rsid w:val="00130776"/>
    <w:rsid w:val="00141B98"/>
    <w:rsid w:val="00185F23"/>
    <w:rsid w:val="001D0CD8"/>
    <w:rsid w:val="003224B7"/>
    <w:rsid w:val="003F400F"/>
    <w:rsid w:val="007251D0"/>
    <w:rsid w:val="00735911"/>
    <w:rsid w:val="00740A64"/>
    <w:rsid w:val="00800F4B"/>
    <w:rsid w:val="008802EF"/>
    <w:rsid w:val="008C488D"/>
    <w:rsid w:val="009018BD"/>
    <w:rsid w:val="0095776A"/>
    <w:rsid w:val="00AC587A"/>
    <w:rsid w:val="00AF54AC"/>
    <w:rsid w:val="00F6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6935"/>
  <w15:chartTrackingRefBased/>
  <w15:docId w15:val="{02BB2AD8-D87A-4A4E-9EA7-75401B4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AC"/>
    <w:pPr>
      <w:ind w:left="720"/>
      <w:contextualSpacing/>
    </w:pPr>
  </w:style>
  <w:style w:type="character" w:styleId="Hyperlink">
    <w:name w:val="Hyperlink"/>
    <w:basedOn w:val="DefaultParagraphFont"/>
    <w:uiPriority w:val="99"/>
    <w:unhideWhenUsed/>
    <w:rsid w:val="00740A64"/>
    <w:rPr>
      <w:color w:val="0563C1" w:themeColor="hyperlink"/>
      <w:u w:val="single"/>
    </w:rPr>
  </w:style>
  <w:style w:type="character" w:styleId="UnresolvedMention">
    <w:name w:val="Unresolved Mention"/>
    <w:basedOn w:val="DefaultParagraphFont"/>
    <w:uiPriority w:val="99"/>
    <w:semiHidden/>
    <w:unhideWhenUsed/>
    <w:rsid w:val="00740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governance.charlotte.edu/faculty-council/agendas-minutes" TargetMode="External"/><Relationship Id="rId3" Type="http://schemas.openxmlformats.org/officeDocument/2006/relationships/settings" Target="settings.xml"/><Relationship Id="rId7" Type="http://schemas.openxmlformats.org/officeDocument/2006/relationships/hyperlink" Target="https://facultygovernance.charlotte.edu/fc/meeting-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governance.charlotte.edu/faculty-council/members" TargetMode="External"/><Relationship Id="rId5" Type="http://schemas.openxmlformats.org/officeDocument/2006/relationships/hyperlink" Target="https://facultygovernance.charlotte.edu/about-faculty-governance/governing-docu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Wyse</dc:creator>
  <cp:keywords/>
  <dc:description/>
  <cp:lastModifiedBy>Matt Wyse</cp:lastModifiedBy>
  <cp:revision>5</cp:revision>
  <dcterms:created xsi:type="dcterms:W3CDTF">2023-09-22T18:09:00Z</dcterms:created>
  <dcterms:modified xsi:type="dcterms:W3CDTF">2023-09-22T18:49:00Z</dcterms:modified>
</cp:coreProperties>
</file>